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08" w:rsidRPr="0007692D" w:rsidRDefault="00E91608" w:rsidP="0007692D">
      <w:pPr>
        <w:spacing w:beforeLines="50" w:before="156" w:afterLines="50" w:after="156" w:line="240" w:lineRule="auto"/>
        <w:ind w:firstLineChars="0" w:firstLine="0"/>
        <w:jc w:val="center"/>
        <w:rPr>
          <w:sz w:val="32"/>
          <w:szCs w:val="32"/>
        </w:rPr>
      </w:pPr>
      <w:r w:rsidRPr="0007692D">
        <w:rPr>
          <w:sz w:val="32"/>
          <w:szCs w:val="32"/>
        </w:rPr>
        <w:t>模型转换说明</w:t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2"/>
          <w:lang w:val="zh-CN"/>
        </w:rPr>
        <w:id w:val="-31734417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E91608" w:rsidRPr="00E223A2" w:rsidRDefault="00E91608" w:rsidP="00B5286B">
          <w:pPr>
            <w:pStyle w:val="TOC"/>
            <w:ind w:firstLine="420"/>
          </w:pPr>
          <w:r w:rsidRPr="0007184D">
            <w:rPr>
              <w:lang w:val="zh-CN"/>
            </w:rPr>
            <w:t>目</w:t>
          </w:r>
          <w:r w:rsidR="0007184D">
            <w:rPr>
              <w:rFonts w:hint="eastAsia"/>
              <w:lang w:val="zh-CN"/>
            </w:rPr>
            <w:t xml:space="preserve">  </w:t>
          </w:r>
          <w:r w:rsidRPr="0007184D">
            <w:rPr>
              <w:lang w:val="zh-CN"/>
            </w:rPr>
            <w:t>录</w:t>
          </w:r>
        </w:p>
        <w:p w:rsidR="00764915" w:rsidRDefault="00E91608">
          <w:pPr>
            <w:pStyle w:val="11"/>
            <w:tabs>
              <w:tab w:val="left" w:pos="840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r w:rsidRPr="00E223A2">
            <w:fldChar w:fldCharType="begin"/>
          </w:r>
          <w:r w:rsidRPr="00E223A2">
            <w:instrText xml:space="preserve"> TOC \o "1-3" \h \z \u </w:instrText>
          </w:r>
          <w:r w:rsidRPr="00E223A2">
            <w:fldChar w:fldCharType="separate"/>
          </w:r>
          <w:hyperlink w:anchor="_Toc491335052" w:history="1">
            <w:r w:rsidR="00764915" w:rsidRPr="009251CE">
              <w:rPr>
                <w:rStyle w:val="ab"/>
                <w:noProof/>
              </w:rPr>
              <w:t>1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概述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_Toc491335052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3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11"/>
            <w:tabs>
              <w:tab w:val="left" w:pos="840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53" w:history="1">
            <w:r w:rsidR="00764915" w:rsidRPr="009251CE">
              <w:rPr>
                <w:rStyle w:val="ab"/>
                <w:noProof/>
              </w:rPr>
              <w:t>2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模型制作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_Toc491335053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3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54" w:history="1">
            <w:r w:rsidR="00764915" w:rsidRPr="009251CE">
              <w:rPr>
                <w:rStyle w:val="ab"/>
                <w:noProof/>
              </w:rPr>
              <w:t>2.1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模型制作工具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_Toc491335054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3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55" w:history="1">
            <w:r w:rsidR="00764915" w:rsidRPr="009251CE">
              <w:rPr>
                <w:rStyle w:val="ab"/>
                <w:noProof/>
              </w:rPr>
              <w:t>2.2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环境设置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_Toc491335055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3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56" w:history="1">
            <w:r w:rsidR="00764915" w:rsidRPr="009251CE">
              <w:rPr>
                <w:rStyle w:val="ab"/>
                <w:noProof/>
              </w:rPr>
              <w:t>2.3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命名规范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_Toc491335056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4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57" w:history="1">
            <w:r w:rsidR="00764915" w:rsidRPr="009251CE">
              <w:rPr>
                <w:rStyle w:val="ab"/>
                <w:noProof/>
              </w:rPr>
              <w:t>2.4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效率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_Toc491335057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4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58" w:history="1">
            <w:r w:rsidR="0051079F">
              <w:rPr>
                <w:rStyle w:val="ab"/>
                <w:noProof/>
              </w:rPr>
              <w:t>2.5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Morph</w:t>
            </w:r>
            <w:r w:rsidR="00764915" w:rsidRPr="009251CE">
              <w:rPr>
                <w:rStyle w:val="ab"/>
                <w:noProof/>
              </w:rPr>
              <w:t>（变形器）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_Toc491335058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4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59" w:history="1">
            <w:r w:rsidR="0051079F">
              <w:rPr>
                <w:rStyle w:val="ab"/>
                <w:noProof/>
              </w:rPr>
              <w:t>2.6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Skin</w:t>
            </w:r>
            <w:r w:rsidR="00764915" w:rsidRPr="009251CE">
              <w:rPr>
                <w:rStyle w:val="ab"/>
                <w:noProof/>
              </w:rPr>
              <w:t>（蒙皮）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_Toc491335059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4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60" w:history="1">
            <w:r w:rsidR="0051079F">
              <w:rPr>
                <w:rStyle w:val="ab"/>
                <w:noProof/>
              </w:rPr>
              <w:t>2.7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动画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_Toc491335060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5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61" w:history="1">
            <w:r w:rsidR="0051079F">
              <w:rPr>
                <w:rStyle w:val="ab"/>
                <w:noProof/>
              </w:rPr>
              <w:t>2.8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材质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_Toc491335061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5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62" w:history="1">
            <w:r w:rsidR="0051079F">
              <w:rPr>
                <w:rStyle w:val="ab"/>
                <w:noProof/>
              </w:rPr>
              <w:t>2.9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其他事项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_Toc491335062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6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11"/>
            <w:tabs>
              <w:tab w:val="left" w:pos="840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63" w:history="1">
            <w:r w:rsidR="00764915" w:rsidRPr="009251CE">
              <w:rPr>
                <w:rStyle w:val="ab"/>
                <w:noProof/>
              </w:rPr>
              <w:t>3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导出</w:t>
            </w:r>
            <w:r w:rsidR="00764915" w:rsidRPr="009251CE">
              <w:rPr>
                <w:rStyle w:val="ab"/>
                <w:noProof/>
              </w:rPr>
              <w:t>FBX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_Toc491335063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7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11"/>
            <w:tabs>
              <w:tab w:val="left" w:pos="840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64" w:history="1">
            <w:r w:rsidR="00764915" w:rsidRPr="009251CE">
              <w:rPr>
                <w:rStyle w:val="ab"/>
                <w:noProof/>
              </w:rPr>
              <w:t>4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资源转换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_Toc491335064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8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65" w:history="1">
            <w:r w:rsidR="00764915" w:rsidRPr="009251CE">
              <w:rPr>
                <w:rStyle w:val="ab"/>
                <w:noProof/>
              </w:rPr>
              <w:t>4.1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FBX</w:t>
            </w:r>
            <w:r w:rsidR="00764915" w:rsidRPr="009251CE">
              <w:rPr>
                <w:rStyle w:val="ab"/>
                <w:noProof/>
              </w:rPr>
              <w:t>转换成引擎内部格式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_Toc491335065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8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68" w:history="1">
            <w:r w:rsidR="00764915" w:rsidRPr="009251CE">
              <w:rPr>
                <w:rStyle w:val="ab"/>
                <w:noProof/>
              </w:rPr>
              <w:t>4.2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贴图转换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_Toc491335068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10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11"/>
            <w:tabs>
              <w:tab w:val="left" w:pos="840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77" w:history="1">
            <w:r w:rsidR="00764915" w:rsidRPr="009251CE">
              <w:rPr>
                <w:rStyle w:val="ab"/>
                <w:noProof/>
              </w:rPr>
              <w:t>5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引擎功能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_Toc491335077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12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78" w:history="1">
            <w:r w:rsidR="00764915" w:rsidRPr="009251CE">
              <w:rPr>
                <w:rStyle w:val="ab"/>
                <w:noProof/>
              </w:rPr>
              <w:t>5.1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引擎</w:t>
            </w:r>
            <w:r w:rsidR="00764915" w:rsidRPr="009251CE">
              <w:rPr>
                <w:rStyle w:val="ab"/>
                <w:noProof/>
              </w:rPr>
              <w:t>Shader</w:t>
            </w:r>
            <w:r w:rsidR="00764915" w:rsidRPr="009251CE">
              <w:rPr>
                <w:rStyle w:val="ab"/>
                <w:noProof/>
              </w:rPr>
              <w:t>支持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_Toc491335078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13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764915" w:rsidRDefault="001A740B">
          <w:pPr>
            <w:pStyle w:val="2"/>
            <w:tabs>
              <w:tab w:val="left" w:pos="1260"/>
              <w:tab w:val="right" w:leader="dot" w:pos="8296"/>
            </w:tabs>
            <w:ind w:firstLine="44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491335087" w:history="1">
            <w:r w:rsidR="00764915" w:rsidRPr="009251CE">
              <w:rPr>
                <w:rStyle w:val="ab"/>
                <w:noProof/>
              </w:rPr>
              <w:t>5.2</w:t>
            </w:r>
            <w:r w:rsidR="00764915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</w:rPr>
              <w:tab/>
            </w:r>
            <w:r w:rsidR="00764915" w:rsidRPr="009251CE">
              <w:rPr>
                <w:rStyle w:val="ab"/>
                <w:noProof/>
              </w:rPr>
              <w:t>粒子特效</w:t>
            </w:r>
            <w:r w:rsidR="00764915">
              <w:rPr>
                <w:noProof/>
                <w:webHidden/>
              </w:rPr>
              <w:tab/>
            </w:r>
            <w:r w:rsidR="00764915">
              <w:rPr>
                <w:noProof/>
                <w:webHidden/>
              </w:rPr>
              <w:fldChar w:fldCharType="begin"/>
            </w:r>
            <w:r w:rsidR="00764915">
              <w:rPr>
                <w:noProof/>
                <w:webHidden/>
              </w:rPr>
              <w:instrText xml:space="preserve"> PAGEREF _Toc491335087 \h </w:instrText>
            </w:r>
            <w:r w:rsidR="00764915">
              <w:rPr>
                <w:noProof/>
                <w:webHidden/>
              </w:rPr>
            </w:r>
            <w:r w:rsidR="00764915">
              <w:rPr>
                <w:noProof/>
                <w:webHidden/>
              </w:rPr>
              <w:fldChar w:fldCharType="separate"/>
            </w:r>
            <w:r w:rsidR="00764915">
              <w:rPr>
                <w:noProof/>
                <w:webHidden/>
              </w:rPr>
              <w:t>13</w:t>
            </w:r>
            <w:r w:rsidR="00764915">
              <w:rPr>
                <w:noProof/>
                <w:webHidden/>
              </w:rPr>
              <w:fldChar w:fldCharType="end"/>
            </w:r>
          </w:hyperlink>
        </w:p>
        <w:p w:rsidR="00E91608" w:rsidRPr="00E223A2" w:rsidRDefault="00E91608" w:rsidP="00B5286B">
          <w:r w:rsidRPr="00E223A2">
            <w:rPr>
              <w:lang w:val="zh-CN"/>
            </w:rPr>
            <w:fldChar w:fldCharType="end"/>
          </w:r>
        </w:p>
      </w:sdtContent>
    </w:sdt>
    <w:p w:rsidR="00E91608" w:rsidRPr="00E223A2" w:rsidRDefault="00E91608" w:rsidP="00B5286B">
      <w:r w:rsidRPr="00E223A2">
        <w:br w:type="page"/>
      </w:r>
    </w:p>
    <w:p w:rsidR="00E91608" w:rsidRPr="00E223A2" w:rsidRDefault="00E91608" w:rsidP="00B5286B">
      <w:pPr>
        <w:pStyle w:val="a"/>
        <w:spacing w:before="156" w:after="156"/>
      </w:pPr>
      <w:bookmarkStart w:id="0" w:name="_Toc491335052"/>
      <w:r w:rsidRPr="00E223A2">
        <w:lastRenderedPageBreak/>
        <w:t>概述</w:t>
      </w:r>
      <w:bookmarkEnd w:id="0"/>
    </w:p>
    <w:p w:rsidR="00AF6BAE" w:rsidRPr="00E223A2" w:rsidRDefault="00887AC3" w:rsidP="00B5286B">
      <w:pPr>
        <w:pStyle w:val="a5"/>
        <w:ind w:firstLine="480"/>
      </w:pPr>
      <w:r w:rsidRPr="00E223A2">
        <w:t>引擎</w:t>
      </w:r>
      <w:r w:rsidR="001112F9" w:rsidRPr="00E223A2">
        <w:t>的转换工具</w:t>
      </w:r>
      <w:r w:rsidRPr="00E223A2">
        <w:t>支持将</w:t>
      </w:r>
      <w:r w:rsidRPr="00E223A2">
        <w:t>FBX</w:t>
      </w:r>
      <w:r w:rsidRPr="00E223A2">
        <w:t>格式的模型文件转换为引擎内部使用的模型文件。</w:t>
      </w:r>
      <w:r w:rsidRPr="00E223A2">
        <w:t>FBX</w:t>
      </w:r>
      <w:r w:rsidRPr="00E223A2">
        <w:t>文件可由常规的模型制作工具（如</w:t>
      </w:r>
      <w:r w:rsidRPr="00E223A2">
        <w:t xml:space="preserve"> Autodesk MotionBuilder</w:t>
      </w:r>
      <w:r w:rsidRPr="00E223A2">
        <w:t>、</w:t>
      </w:r>
      <w:r w:rsidRPr="00E223A2">
        <w:t xml:space="preserve">Autodesk Maya </w:t>
      </w:r>
      <w:r w:rsidRPr="00E223A2">
        <w:t>和</w:t>
      </w:r>
      <w:r w:rsidRPr="00E223A2">
        <w:t xml:space="preserve"> Autodesk 3ds Max</w:t>
      </w:r>
      <w:r w:rsidR="00D92942">
        <w:t>）</w:t>
      </w:r>
      <w:r w:rsidR="00D92942">
        <w:rPr>
          <w:rFonts w:hint="eastAsia"/>
        </w:rPr>
        <w:t>制作，</w:t>
      </w:r>
      <w:r w:rsidR="00D92942">
        <w:t>但是最</w:t>
      </w:r>
      <w:r w:rsidR="00D92942">
        <w:rPr>
          <w:rFonts w:hint="eastAsia"/>
        </w:rPr>
        <w:t>后</w:t>
      </w:r>
      <w:r w:rsidR="00D92942">
        <w:t>要由</w:t>
      </w:r>
      <w:r w:rsidR="00D92942" w:rsidRPr="00E223A2">
        <w:t>Autodesk 3ds Max</w:t>
      </w:r>
      <w:r w:rsidR="00D92942">
        <w:rPr>
          <w:rFonts w:hint="eastAsia"/>
        </w:rPr>
        <w:t>进</w:t>
      </w:r>
      <w:r w:rsidR="00D92942">
        <w:t>行</w:t>
      </w:r>
      <w:r w:rsidR="00D92942">
        <w:rPr>
          <w:rFonts w:hint="eastAsia"/>
        </w:rPr>
        <w:t>导出</w:t>
      </w:r>
      <w:r w:rsidRPr="00E223A2">
        <w:t>。</w:t>
      </w:r>
      <w:r w:rsidR="0097091E">
        <w:rPr>
          <w:rFonts w:hint="eastAsia"/>
        </w:rPr>
        <w:t>下文</w:t>
      </w:r>
      <w:r w:rsidR="0097091E">
        <w:t>以</w:t>
      </w:r>
      <w:r w:rsidR="0097091E">
        <w:rPr>
          <w:rFonts w:hint="eastAsia"/>
        </w:rPr>
        <w:t>3</w:t>
      </w:r>
      <w:r w:rsidR="0097091E">
        <w:t>ds Max</w:t>
      </w:r>
      <w:r w:rsidR="0097091E">
        <w:t>为例</w:t>
      </w:r>
      <w:r w:rsidR="0097091E">
        <w:rPr>
          <w:rFonts w:hint="eastAsia"/>
        </w:rPr>
        <w:t>讲解</w:t>
      </w:r>
      <w:r w:rsidR="0097091E">
        <w:t>模型的制作规范</w:t>
      </w:r>
      <w:r w:rsidR="0097091E">
        <w:rPr>
          <w:rFonts w:hint="eastAsia"/>
        </w:rPr>
        <w:t>和</w:t>
      </w:r>
      <w:r w:rsidR="0097091E">
        <w:t>导出说明。</w:t>
      </w:r>
    </w:p>
    <w:p w:rsidR="00794B5B" w:rsidRPr="00E223A2" w:rsidRDefault="00D92942" w:rsidP="00B5286B">
      <w:r>
        <w:rPr>
          <w:noProof/>
        </w:rPr>
        <w:drawing>
          <wp:inline distT="0" distB="0" distL="0" distR="0">
            <wp:extent cx="5271770" cy="1598295"/>
            <wp:effectExtent l="0" t="0" r="5080" b="1905"/>
            <wp:docPr id="11" name="图片 11" descr="C:\Users\Administrato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40" w:rsidRPr="00E223A2" w:rsidRDefault="0007184D" w:rsidP="00B5286B">
      <w:pPr>
        <w:pStyle w:val="a5"/>
        <w:ind w:firstLine="480"/>
      </w:pPr>
      <w:r>
        <w:rPr>
          <w:rFonts w:hint="eastAsia"/>
        </w:rPr>
        <w:t>注</w:t>
      </w:r>
      <w:r>
        <w:t>：</w:t>
      </w:r>
      <w:r w:rsidR="00F23540" w:rsidRPr="00E223A2">
        <w:t>本文档中</w:t>
      </w:r>
      <w:r>
        <w:rPr>
          <w:rFonts w:hint="eastAsia"/>
        </w:rPr>
        <w:t>提及的</w:t>
      </w:r>
      <w:r w:rsidR="00F23540" w:rsidRPr="00E223A2">
        <w:t>所有程序和文件，</w:t>
      </w:r>
      <w:r>
        <w:rPr>
          <w:rFonts w:hint="eastAsia"/>
        </w:rPr>
        <w:t>在</w:t>
      </w:r>
      <w:r>
        <w:t>安装与使用过程中</w:t>
      </w:r>
      <w:r w:rsidR="00F23540" w:rsidRPr="00E223A2">
        <w:t>推荐使用英文</w:t>
      </w:r>
      <w:r w:rsidRPr="00E223A2">
        <w:t>路径</w:t>
      </w:r>
      <w:r>
        <w:rPr>
          <w:rFonts w:hint="eastAsia"/>
        </w:rPr>
        <w:t>和</w:t>
      </w:r>
      <w:r>
        <w:t>名称</w:t>
      </w:r>
      <w:r w:rsidR="00F23540" w:rsidRPr="00E223A2">
        <w:t>。</w:t>
      </w:r>
    </w:p>
    <w:p w:rsidR="00B5286B" w:rsidRDefault="00B5286B" w:rsidP="00B5286B">
      <w:pPr>
        <w:pStyle w:val="a"/>
        <w:spacing w:before="156" w:after="156"/>
      </w:pPr>
      <w:bookmarkStart w:id="1" w:name="_Toc491335053"/>
      <w:r>
        <w:rPr>
          <w:rFonts w:hint="eastAsia"/>
        </w:rPr>
        <w:t>模型制作</w:t>
      </w:r>
      <w:bookmarkEnd w:id="1"/>
    </w:p>
    <w:p w:rsidR="0018052A" w:rsidRDefault="0018052A" w:rsidP="00B5286B">
      <w:r>
        <w:rPr>
          <w:rFonts w:hint="eastAsia"/>
        </w:rPr>
        <w:t>本节</w:t>
      </w:r>
      <w:r w:rsidR="004C687B">
        <w:rPr>
          <w:rFonts w:hint="eastAsia"/>
        </w:rPr>
        <w:t>对</w:t>
      </w:r>
      <w:r>
        <w:t>制作模型过程中的</w:t>
      </w:r>
      <w:r>
        <w:rPr>
          <w:rFonts w:hint="eastAsia"/>
        </w:rPr>
        <w:t>约束</w:t>
      </w:r>
      <w:r w:rsidR="004C687B">
        <w:t>事项</w:t>
      </w:r>
      <w:r w:rsidR="004C687B">
        <w:rPr>
          <w:rFonts w:hint="eastAsia"/>
        </w:rPr>
        <w:t>进行说明</w:t>
      </w:r>
      <w:r w:rsidR="004C687B">
        <w:t>，不包括</w:t>
      </w:r>
      <w:r w:rsidR="004C687B">
        <w:rPr>
          <w:rFonts w:hint="eastAsia"/>
        </w:rPr>
        <w:t>模型的具体的</w:t>
      </w:r>
      <w:r w:rsidR="004C687B">
        <w:t>制作方法</w:t>
      </w:r>
      <w:r w:rsidR="004C687B">
        <w:rPr>
          <w:rFonts w:hint="eastAsia"/>
        </w:rPr>
        <w:t>。</w:t>
      </w:r>
    </w:p>
    <w:p w:rsidR="0018052A" w:rsidRDefault="0018052A" w:rsidP="0018052A">
      <w:pPr>
        <w:pStyle w:val="a0"/>
        <w:spacing w:before="156" w:after="156"/>
      </w:pPr>
      <w:bookmarkStart w:id="2" w:name="_Toc491335054"/>
      <w:r>
        <w:rPr>
          <w:rFonts w:hint="eastAsia"/>
        </w:rPr>
        <w:t>模型制作工具</w:t>
      </w:r>
      <w:bookmarkEnd w:id="2"/>
    </w:p>
    <w:p w:rsidR="00B5286B" w:rsidRDefault="00B5286B" w:rsidP="0018052A">
      <w:r>
        <w:rPr>
          <w:rFonts w:hint="eastAsia"/>
        </w:rPr>
        <w:t>推荐选择</w:t>
      </w:r>
      <w:r>
        <w:rPr>
          <w:rFonts w:hint="eastAsia"/>
        </w:rPr>
        <w:t>3ds Max 2015/2016</w:t>
      </w:r>
      <w:r w:rsidR="0018052A">
        <w:rPr>
          <w:rFonts w:hint="eastAsia"/>
        </w:rPr>
        <w:t>，</w:t>
      </w:r>
      <w:r>
        <w:rPr>
          <w:rFonts w:hint="eastAsia"/>
        </w:rPr>
        <w:t>Maya 2012</w:t>
      </w:r>
      <w:r>
        <w:rPr>
          <w:rFonts w:hint="eastAsia"/>
        </w:rPr>
        <w:t>版本。</w:t>
      </w:r>
      <w:r w:rsidR="0018052A">
        <w:rPr>
          <w:rFonts w:hint="eastAsia"/>
        </w:rPr>
        <w:t>以下以</w:t>
      </w:r>
      <w:r w:rsidR="0018052A">
        <w:rPr>
          <w:rFonts w:hint="eastAsia"/>
        </w:rPr>
        <w:t>3</w:t>
      </w:r>
      <w:r w:rsidR="0018052A">
        <w:t>ds Max 2016</w:t>
      </w:r>
      <w:r w:rsidR="0018052A">
        <w:rPr>
          <w:rFonts w:hint="eastAsia"/>
        </w:rPr>
        <w:t>为</w:t>
      </w:r>
      <w:r w:rsidR="0018052A">
        <w:t>例进行说明。</w:t>
      </w:r>
    </w:p>
    <w:p w:rsidR="0018052A" w:rsidRDefault="0018052A" w:rsidP="0018052A">
      <w:pPr>
        <w:pStyle w:val="a0"/>
        <w:spacing w:before="156" w:after="156"/>
      </w:pPr>
      <w:bookmarkStart w:id="3" w:name="_Toc491335055"/>
      <w:r>
        <w:rPr>
          <w:rFonts w:hint="eastAsia"/>
        </w:rPr>
        <w:t>环境设置</w:t>
      </w:r>
      <w:bookmarkEnd w:id="3"/>
    </w:p>
    <w:p w:rsidR="00B5286B" w:rsidRDefault="00B5286B" w:rsidP="00B5286B">
      <w:r>
        <w:rPr>
          <w:rFonts w:hint="eastAsia"/>
        </w:rPr>
        <w:t>制作模型时，单位统一使用</w:t>
      </w:r>
      <w:r>
        <w:rPr>
          <w:rFonts w:hint="eastAsia"/>
        </w:rPr>
        <w:t>cm</w:t>
      </w:r>
      <w:r>
        <w:rPr>
          <w:rFonts w:hint="eastAsia"/>
        </w:rPr>
        <w:t>。可在</w:t>
      </w:r>
      <w:r>
        <w:rPr>
          <w:rFonts w:hint="eastAsia"/>
        </w:rPr>
        <w:t>Customize</w:t>
      </w:r>
      <w:r>
        <w:rPr>
          <w:rFonts w:hint="eastAsia"/>
        </w:rPr>
        <w:t>菜单中的</w:t>
      </w:r>
      <w:r>
        <w:rPr>
          <w:rFonts w:hint="eastAsia"/>
        </w:rPr>
        <w:t>Units Setup</w:t>
      </w:r>
      <w:r>
        <w:rPr>
          <w:rFonts w:hint="eastAsia"/>
        </w:rPr>
        <w:t>选项进行设置，如下图。</w:t>
      </w:r>
    </w:p>
    <w:p w:rsidR="0018052A" w:rsidRDefault="0018052A" w:rsidP="00B5286B">
      <w:r w:rsidRPr="00E223A2">
        <w:rPr>
          <w:noProof/>
        </w:rPr>
        <w:lastRenderedPageBreak/>
        <w:drawing>
          <wp:inline distT="0" distB="0" distL="0" distR="0" wp14:anchorId="52B64E30" wp14:editId="36E275F5">
            <wp:extent cx="5274310" cy="24676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2A" w:rsidRDefault="0018052A" w:rsidP="0018052A">
      <w:pPr>
        <w:pStyle w:val="a0"/>
        <w:spacing w:before="156" w:after="156"/>
      </w:pPr>
      <w:bookmarkStart w:id="4" w:name="_Toc491335056"/>
      <w:r>
        <w:rPr>
          <w:rFonts w:hint="eastAsia"/>
        </w:rPr>
        <w:t>命名规范</w:t>
      </w:r>
      <w:bookmarkEnd w:id="4"/>
    </w:p>
    <w:p w:rsidR="00B5286B" w:rsidRDefault="0018052A" w:rsidP="0018052A">
      <w:r>
        <w:rPr>
          <w:rFonts w:hint="eastAsia"/>
        </w:rPr>
        <w:t>节点</w:t>
      </w:r>
      <w:r>
        <w:t>，材质，</w:t>
      </w:r>
      <w:r w:rsidR="00F8498E">
        <w:rPr>
          <w:rFonts w:hint="eastAsia"/>
        </w:rPr>
        <w:t>Morph</w:t>
      </w:r>
      <w:r w:rsidR="00F8498E">
        <w:rPr>
          <w:rFonts w:hint="eastAsia"/>
        </w:rPr>
        <w:t>通道，</w:t>
      </w:r>
      <w:r>
        <w:t>贴图使用英文名称，</w:t>
      </w:r>
      <w:r>
        <w:rPr>
          <w:rFonts w:hint="eastAsia"/>
        </w:rPr>
        <w:t>且</w:t>
      </w:r>
      <w:r>
        <w:t>禁止包含下列字符</w:t>
      </w:r>
      <w:r>
        <w:rPr>
          <w:rFonts w:hint="eastAsia"/>
        </w:rPr>
        <w:t>：</w:t>
      </w:r>
    </w:p>
    <w:p w:rsidR="0018052A" w:rsidRDefault="0018052A" w:rsidP="0018052A">
      <w:r>
        <w:rPr>
          <w:rFonts w:hint="eastAsia"/>
        </w:rPr>
        <w:t>空格</w:t>
      </w:r>
      <w:r>
        <w:rPr>
          <w:rFonts w:hint="eastAsia"/>
        </w:rPr>
        <w:t>:</w:t>
      </w:r>
      <w:r w:rsidRPr="005E06FA">
        <w:rPr>
          <w:rFonts w:ascii="宋体" w:hAnsi="宋体" w:hint="eastAsia"/>
        </w:rPr>
        <w:t xml:space="preserve"> / \ * ? </w:t>
      </w:r>
      <w:r w:rsidR="005E06FA" w:rsidRPr="005E06FA">
        <w:rPr>
          <w:rFonts w:ascii="宋体" w:hAnsi="宋体" w:hint="eastAsia"/>
        </w:rPr>
        <w:t>“</w:t>
      </w:r>
      <w:r w:rsidR="00AB1C1B">
        <w:rPr>
          <w:rFonts w:ascii="宋体" w:hAnsi="宋体"/>
        </w:rPr>
        <w:t>”</w:t>
      </w:r>
      <w:r w:rsidRPr="005E06FA">
        <w:rPr>
          <w:rFonts w:ascii="宋体" w:hAnsi="宋体" w:hint="eastAsia"/>
        </w:rPr>
        <w:t>&lt; &gt; |</w:t>
      </w:r>
      <w:r w:rsidR="00B9789D">
        <w:rPr>
          <w:rFonts w:ascii="宋体" w:hAnsi="宋体"/>
        </w:rPr>
        <w:t xml:space="preserve"> . </w:t>
      </w:r>
      <w:bookmarkStart w:id="5" w:name="_GoBack"/>
      <w:bookmarkEnd w:id="5"/>
    </w:p>
    <w:p w:rsidR="0018052A" w:rsidRDefault="0018052A" w:rsidP="0018052A">
      <w:r>
        <w:rPr>
          <w:rFonts w:hint="eastAsia"/>
        </w:rPr>
        <w:t>各个节点之间均不允许重名</w:t>
      </w:r>
      <w:r w:rsidR="00554FBC">
        <w:rPr>
          <w:rFonts w:hint="eastAsia"/>
        </w:rPr>
        <w:t>，</w:t>
      </w:r>
      <w:r w:rsidR="00554FBC">
        <w:rPr>
          <w:rFonts w:hint="eastAsia"/>
        </w:rPr>
        <w:t>Morph</w:t>
      </w:r>
      <w:r w:rsidR="00554FBC">
        <w:rPr>
          <w:rFonts w:hint="eastAsia"/>
        </w:rPr>
        <w:t>通道</w:t>
      </w:r>
      <w:r w:rsidR="002E7F45">
        <w:rPr>
          <w:rFonts w:hint="eastAsia"/>
        </w:rPr>
        <w:t>之</w:t>
      </w:r>
      <w:r w:rsidR="002E7F45">
        <w:t>间</w:t>
      </w:r>
      <w:r w:rsidR="00554FBC">
        <w:rPr>
          <w:rFonts w:hint="eastAsia"/>
        </w:rPr>
        <w:t>不</w:t>
      </w:r>
      <w:r w:rsidR="00554FBC">
        <w:t>允许重名</w:t>
      </w:r>
      <w:r>
        <w:rPr>
          <w:rFonts w:hint="eastAsia"/>
        </w:rPr>
        <w:t>。场景节点名、导出文件名和材质名中不允许以“</w:t>
      </w:r>
      <w:r>
        <w:rPr>
          <w:rFonts w:hint="eastAsia"/>
        </w:rPr>
        <w:t>_tmp</w:t>
      </w:r>
      <w:r>
        <w:rPr>
          <w:rFonts w:hint="eastAsia"/>
        </w:rPr>
        <w:t>”结尾。</w:t>
      </w:r>
    </w:p>
    <w:p w:rsidR="00B8319F" w:rsidRDefault="00B8319F" w:rsidP="00B8319F">
      <w:pPr>
        <w:pStyle w:val="a0"/>
        <w:spacing w:before="156" w:after="156"/>
      </w:pPr>
      <w:bookmarkStart w:id="6" w:name="_Toc491335057"/>
      <w:r>
        <w:rPr>
          <w:rFonts w:hint="eastAsia"/>
        </w:rPr>
        <w:t>效率</w:t>
      </w:r>
      <w:bookmarkEnd w:id="6"/>
    </w:p>
    <w:p w:rsidR="005C0903" w:rsidRDefault="005C0903" w:rsidP="005C0903">
      <w:r>
        <w:rPr>
          <w:rFonts w:hint="eastAsia"/>
        </w:rPr>
        <w:t>面数限制</w:t>
      </w:r>
      <w:r>
        <w:t>：</w:t>
      </w:r>
    </w:p>
    <w:p w:rsidR="005C0903" w:rsidRDefault="005C0903" w:rsidP="005C0903">
      <w:r>
        <w:rPr>
          <w:rFonts w:hint="eastAsia"/>
        </w:rPr>
        <w:t>面数</w:t>
      </w:r>
      <w:r>
        <w:t>应集中在用户的可视部分</w:t>
      </w:r>
      <w:r>
        <w:rPr>
          <w:rFonts w:hint="eastAsia"/>
        </w:rPr>
        <w:t>，小模型，如单个</w:t>
      </w:r>
      <w:r>
        <w:t>头饰</w:t>
      </w:r>
      <w:r>
        <w:rPr>
          <w:rFonts w:hint="eastAsia"/>
        </w:rPr>
        <w:t>，</w:t>
      </w:r>
      <w:r>
        <w:t>应尽量在</w:t>
      </w:r>
      <w:r>
        <w:rPr>
          <w:rFonts w:hint="eastAsia"/>
        </w:rPr>
        <w:t>1000</w:t>
      </w:r>
      <w:r>
        <w:rPr>
          <w:rFonts w:hint="eastAsia"/>
        </w:rPr>
        <w:t>面（三角面</w:t>
      </w:r>
      <w:r w:rsidRPr="00B8319F">
        <w:rPr>
          <w:rFonts w:hint="eastAsia"/>
        </w:rPr>
        <w:t>）</w:t>
      </w:r>
      <w:r>
        <w:t>之内完成</w:t>
      </w:r>
      <w:r>
        <w:rPr>
          <w:rFonts w:hint="eastAsia"/>
        </w:rPr>
        <w:t>。</w:t>
      </w:r>
      <w:r>
        <w:t>比较完整的模型或对精度要求比较高的</w:t>
      </w:r>
      <w:r>
        <w:rPr>
          <w:rFonts w:hint="eastAsia"/>
        </w:rPr>
        <w:t>模型</w:t>
      </w:r>
      <w:r>
        <w:t>，</w:t>
      </w:r>
      <w:r>
        <w:rPr>
          <w:rFonts w:hint="eastAsia"/>
        </w:rPr>
        <w:t>应</w:t>
      </w:r>
      <w:r w:rsidRPr="00B8319F">
        <w:rPr>
          <w:rFonts w:hint="eastAsia"/>
        </w:rPr>
        <w:t>限制在</w:t>
      </w:r>
      <w:r w:rsidRPr="00B8319F">
        <w:rPr>
          <w:rFonts w:hint="eastAsia"/>
        </w:rPr>
        <w:t>5000</w:t>
      </w:r>
      <w:r>
        <w:rPr>
          <w:rFonts w:hint="eastAsia"/>
        </w:rPr>
        <w:t>面之内。</w:t>
      </w:r>
    </w:p>
    <w:p w:rsidR="005C0903" w:rsidRPr="00653E83" w:rsidRDefault="00AB1C1B" w:rsidP="00AB1C1B">
      <w:pPr>
        <w:ind w:firstLineChars="0" w:firstLine="420"/>
      </w:pPr>
      <w:r>
        <w:rPr>
          <w:rFonts w:hint="eastAsia"/>
        </w:rPr>
        <w:t>带</w:t>
      </w:r>
      <w:r>
        <w:t>有</w:t>
      </w:r>
      <w:r w:rsidR="005C0903">
        <w:rPr>
          <w:rFonts w:hint="eastAsia"/>
        </w:rPr>
        <w:t>M</w:t>
      </w:r>
      <w:r w:rsidR="005C0903">
        <w:t>orph</w:t>
      </w:r>
      <w:r>
        <w:rPr>
          <w:rFonts w:hint="eastAsia"/>
        </w:rPr>
        <w:t>变形</w:t>
      </w:r>
      <w:r w:rsidR="00E4264E">
        <w:rPr>
          <w:rFonts w:hint="eastAsia"/>
        </w:rPr>
        <w:t>的</w:t>
      </w:r>
      <w:r>
        <w:t>模型</w:t>
      </w:r>
      <w:r w:rsidR="005C0903">
        <w:rPr>
          <w:rFonts w:hint="eastAsia"/>
        </w:rPr>
        <w:t>的</w:t>
      </w:r>
      <w:r w:rsidR="005C0903">
        <w:t>面数</w:t>
      </w:r>
      <w:r w:rsidR="005C0903">
        <w:rPr>
          <w:rFonts w:hint="eastAsia"/>
        </w:rPr>
        <w:t>，最</w:t>
      </w:r>
      <w:r w:rsidR="005C0903">
        <w:t>多不要超过</w:t>
      </w:r>
      <w:r w:rsidR="005C0903">
        <w:rPr>
          <w:rFonts w:hint="eastAsia"/>
        </w:rPr>
        <w:t>10000</w:t>
      </w:r>
      <w:r w:rsidR="005C0903">
        <w:rPr>
          <w:rFonts w:hint="eastAsia"/>
        </w:rPr>
        <w:t>面。</w:t>
      </w:r>
      <w:r w:rsidR="005C0903">
        <w:t>对</w:t>
      </w:r>
      <w:r>
        <w:rPr>
          <w:rFonts w:hint="eastAsia"/>
        </w:rPr>
        <w:t>于</w:t>
      </w:r>
      <w:r w:rsidR="005C0903">
        <w:rPr>
          <w:rFonts w:hint="eastAsia"/>
        </w:rPr>
        <w:t>人</w:t>
      </w:r>
      <w:r>
        <w:t>物</w:t>
      </w:r>
      <w:r>
        <w:rPr>
          <w:rFonts w:hint="eastAsia"/>
        </w:rPr>
        <w:t>模型</w:t>
      </w:r>
      <w:r>
        <w:t>带</w:t>
      </w:r>
      <w:r w:rsidR="005C0903">
        <w:t>M</w:t>
      </w:r>
      <w:r w:rsidR="005C0903">
        <w:rPr>
          <w:rFonts w:hint="eastAsia"/>
        </w:rPr>
        <w:t>orph</w:t>
      </w:r>
      <w:r>
        <w:rPr>
          <w:rFonts w:hint="eastAsia"/>
        </w:rPr>
        <w:t>，</w:t>
      </w:r>
      <w:r w:rsidR="005C0903">
        <w:rPr>
          <w:rFonts w:hint="eastAsia"/>
        </w:rPr>
        <w:t>最</w:t>
      </w:r>
      <w:r w:rsidR="005C0903">
        <w:t>好在</w:t>
      </w:r>
      <w:r w:rsidR="005C0903">
        <w:rPr>
          <w:rFonts w:hint="eastAsia"/>
        </w:rPr>
        <w:t>6000</w:t>
      </w:r>
      <w:r w:rsidR="005C0903">
        <w:rPr>
          <w:rFonts w:hint="eastAsia"/>
        </w:rPr>
        <w:t>面</w:t>
      </w:r>
      <w:r w:rsidR="005C0903">
        <w:t>左</w:t>
      </w:r>
      <w:r w:rsidR="005C0903">
        <w:rPr>
          <w:rFonts w:hint="eastAsia"/>
        </w:rPr>
        <w:t>右</w:t>
      </w:r>
      <w:r w:rsidR="005C0903">
        <w:t>。</w:t>
      </w:r>
    </w:p>
    <w:p w:rsidR="005C0903" w:rsidRDefault="005C0903" w:rsidP="005C0903">
      <w:r>
        <w:rPr>
          <w:rFonts w:hint="eastAsia"/>
        </w:rPr>
        <w:t>尽可能合并</w:t>
      </w:r>
      <w:r>
        <w:t>几何体与贴图。</w:t>
      </w:r>
      <w:r>
        <w:rPr>
          <w:rFonts w:hint="eastAsia"/>
        </w:rPr>
        <w:t>但</w:t>
      </w:r>
      <w:r>
        <w:t>半透明部分与不透明部分</w:t>
      </w:r>
      <w:r>
        <w:rPr>
          <w:rFonts w:hint="eastAsia"/>
        </w:rPr>
        <w:t>应使用</w:t>
      </w:r>
      <w:r>
        <w:t>不同的子材质。</w:t>
      </w:r>
    </w:p>
    <w:p w:rsidR="005C0903" w:rsidRDefault="005C0903" w:rsidP="00F66A9B">
      <w:pPr>
        <w:pStyle w:val="a0"/>
        <w:spacing w:before="156" w:after="156"/>
        <w:ind w:left="425"/>
      </w:pPr>
      <w:bookmarkStart w:id="7" w:name="_Toc491335058"/>
      <w:r>
        <w:rPr>
          <w:rFonts w:hint="eastAsia"/>
        </w:rPr>
        <w:t>Morph</w:t>
      </w:r>
      <w:r>
        <w:rPr>
          <w:rFonts w:hint="eastAsia"/>
        </w:rPr>
        <w:t>（变形器</w:t>
      </w:r>
      <w:r>
        <w:t>）</w:t>
      </w:r>
      <w:bookmarkEnd w:id="7"/>
    </w:p>
    <w:p w:rsidR="005C0903" w:rsidRPr="007A5D2B" w:rsidRDefault="005C0903" w:rsidP="005C0903">
      <w:r>
        <w:rPr>
          <w:rFonts w:hint="eastAsia"/>
        </w:rPr>
        <w:t>引擎</w:t>
      </w:r>
      <w:r w:rsidRPr="004276E1">
        <w:rPr>
          <w:rFonts w:hint="eastAsia"/>
        </w:rPr>
        <w:t>支持</w:t>
      </w:r>
      <w:r>
        <w:rPr>
          <w:rFonts w:hint="eastAsia"/>
        </w:rPr>
        <w:t>变形器</w:t>
      </w:r>
      <w:r>
        <w:t>。</w:t>
      </w:r>
    </w:p>
    <w:p w:rsidR="004276E1" w:rsidRDefault="004276E1" w:rsidP="00AB3989">
      <w:pPr>
        <w:pStyle w:val="a0"/>
        <w:spacing w:before="156" w:after="156"/>
        <w:ind w:left="425"/>
      </w:pPr>
      <w:bookmarkStart w:id="8" w:name="_Toc491335059"/>
      <w:r>
        <w:rPr>
          <w:rFonts w:hint="eastAsia"/>
        </w:rPr>
        <w:t>Skin</w:t>
      </w:r>
      <w:r>
        <w:rPr>
          <w:rFonts w:hint="eastAsia"/>
        </w:rPr>
        <w:t>（蒙皮</w:t>
      </w:r>
      <w:r>
        <w:t>）</w:t>
      </w:r>
      <w:bookmarkEnd w:id="8"/>
    </w:p>
    <w:p w:rsidR="004276E1" w:rsidRDefault="004276E1" w:rsidP="004276E1">
      <w:r>
        <w:rPr>
          <w:rFonts w:hint="eastAsia"/>
        </w:rPr>
        <w:t>引擎支持蒙皮</w:t>
      </w:r>
      <w:r>
        <w:t>修改器</w:t>
      </w:r>
      <w:r>
        <w:rPr>
          <w:rFonts w:hint="eastAsia"/>
        </w:rPr>
        <w:t>，但限制每个顶点最多被</w:t>
      </w:r>
      <w:r>
        <w:rPr>
          <w:rFonts w:hint="eastAsia"/>
        </w:rPr>
        <w:t>4</w:t>
      </w:r>
      <w:r>
        <w:rPr>
          <w:rFonts w:hint="eastAsia"/>
        </w:rPr>
        <w:t>根骨骼所影响，请参考下图</w:t>
      </w:r>
      <w:r>
        <w:rPr>
          <w:rFonts w:hint="eastAsia"/>
        </w:rPr>
        <w:lastRenderedPageBreak/>
        <w:t>进行设置。</w:t>
      </w:r>
    </w:p>
    <w:p w:rsidR="004276E1" w:rsidRPr="0018052A" w:rsidRDefault="004276E1" w:rsidP="004276E1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8D40EC6" wp14:editId="6A478271">
            <wp:extent cx="5247619" cy="454285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4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2A" w:rsidRDefault="0018052A" w:rsidP="005814BB">
      <w:pPr>
        <w:pStyle w:val="a0"/>
        <w:spacing w:before="156" w:after="156"/>
        <w:ind w:left="425"/>
      </w:pPr>
      <w:bookmarkStart w:id="9" w:name="_Toc491335060"/>
      <w:r>
        <w:rPr>
          <w:rFonts w:hint="eastAsia"/>
        </w:rPr>
        <w:t>动画</w:t>
      </w:r>
      <w:bookmarkEnd w:id="9"/>
    </w:p>
    <w:p w:rsidR="0018052A" w:rsidRDefault="0018052A" w:rsidP="00B5286B">
      <w:r>
        <w:rPr>
          <w:rFonts w:hint="eastAsia"/>
        </w:rPr>
        <w:t>引擎支持</w:t>
      </w:r>
      <w:r>
        <w:t>骨骼</w:t>
      </w:r>
      <w:r>
        <w:rPr>
          <w:rFonts w:hint="eastAsia"/>
        </w:rPr>
        <w:t>关键帧</w:t>
      </w:r>
      <w:r>
        <w:t>动画、</w:t>
      </w:r>
      <w:r>
        <w:t>Morph</w:t>
      </w:r>
      <w:r>
        <w:t>变形器</w:t>
      </w:r>
      <w:r>
        <w:rPr>
          <w:rFonts w:hint="eastAsia"/>
        </w:rPr>
        <w:t>关键帧</w:t>
      </w:r>
      <w:r>
        <w:t>动画</w:t>
      </w:r>
      <w:r>
        <w:rPr>
          <w:rFonts w:hint="eastAsia"/>
        </w:rPr>
        <w:t>，</w:t>
      </w:r>
      <w:r>
        <w:t>不支持其他</w:t>
      </w:r>
      <w:r>
        <w:rPr>
          <w:rFonts w:hint="eastAsia"/>
        </w:rPr>
        <w:t>关键帧动画</w:t>
      </w:r>
      <w:r w:rsidR="00231361">
        <w:rPr>
          <w:rFonts w:hint="eastAsia"/>
        </w:rPr>
        <w:t>，</w:t>
      </w:r>
      <w:r>
        <w:rPr>
          <w:rFonts w:hint="eastAsia"/>
        </w:rPr>
        <w:t>如</w:t>
      </w:r>
      <w:r>
        <w:t>路径动画等。</w:t>
      </w:r>
    </w:p>
    <w:p w:rsidR="00231361" w:rsidRDefault="00231361" w:rsidP="00231361">
      <w:r>
        <w:rPr>
          <w:rFonts w:hint="eastAsia"/>
        </w:rPr>
        <w:t>当一个模型需要</w:t>
      </w:r>
      <w:r>
        <w:t>制作</w:t>
      </w:r>
      <w:r>
        <w:rPr>
          <w:rFonts w:hint="eastAsia"/>
        </w:rPr>
        <w:t>多套动作</w:t>
      </w:r>
      <w:r>
        <w:t>（</w:t>
      </w:r>
      <w:r>
        <w:rPr>
          <w:rFonts w:hint="eastAsia"/>
        </w:rPr>
        <w:t>骨骼</w:t>
      </w:r>
      <w:r>
        <w:t>动画</w:t>
      </w:r>
      <w:r>
        <w:rPr>
          <w:rFonts w:hint="eastAsia"/>
        </w:rPr>
        <w:t>）时，应将不带动作的静态模型与带有不同动作的模型分别</w:t>
      </w:r>
      <w:r>
        <w:t>保存</w:t>
      </w:r>
      <w:r>
        <w:rPr>
          <w:rFonts w:hint="eastAsia"/>
        </w:rPr>
        <w:t>成几份</w:t>
      </w:r>
      <w:r>
        <w:t>max</w:t>
      </w:r>
      <w:r>
        <w:t>文件。</w:t>
      </w:r>
      <w:r>
        <w:rPr>
          <w:rFonts w:hint="eastAsia"/>
        </w:rPr>
        <w:t>导出时也应</w:t>
      </w:r>
      <w:r>
        <w:t>分别导出</w:t>
      </w:r>
      <w:r>
        <w:rPr>
          <w:rFonts w:hint="eastAsia"/>
        </w:rPr>
        <w:t>成</w:t>
      </w:r>
      <w:r>
        <w:t>不同的</w:t>
      </w:r>
      <w:r>
        <w:t>FBX</w:t>
      </w:r>
      <w:r>
        <w:t>文件</w:t>
      </w:r>
      <w:r>
        <w:rPr>
          <w:rFonts w:hint="eastAsia"/>
        </w:rPr>
        <w:t>，</w:t>
      </w:r>
      <w:r>
        <w:t>命名</w:t>
      </w:r>
      <w:r>
        <w:rPr>
          <w:rFonts w:hint="eastAsia"/>
        </w:rPr>
        <w:t>方式</w:t>
      </w:r>
      <w:r>
        <w:t>推荐使用</w:t>
      </w:r>
      <w:r>
        <w:t>”</w:t>
      </w:r>
      <w:r>
        <w:rPr>
          <w:rFonts w:hint="eastAsia"/>
        </w:rPr>
        <w:t>模型名</w:t>
      </w:r>
      <w:r>
        <w:t>+</w:t>
      </w:r>
      <w:r>
        <w:t>动作名</w:t>
      </w:r>
      <w:r>
        <w:t>”</w:t>
      </w:r>
      <w:r>
        <w:rPr>
          <w:rFonts w:hint="eastAsia"/>
        </w:rPr>
        <w:t>或其他</w:t>
      </w:r>
      <w:r>
        <w:t>易于理解的方式</w:t>
      </w:r>
      <w:r>
        <w:rPr>
          <w:rFonts w:hint="eastAsia"/>
        </w:rPr>
        <w:t>，</w:t>
      </w:r>
      <w:r>
        <w:t>便于使用</w:t>
      </w:r>
      <w:r>
        <w:rPr>
          <w:rFonts w:hint="eastAsia"/>
        </w:rPr>
        <w:t>，见</w:t>
      </w:r>
      <w:r>
        <w:t>下文</w:t>
      </w:r>
      <w:r>
        <w:rPr>
          <w:rFonts w:hint="eastAsia"/>
        </w:rPr>
        <w:t>。</w:t>
      </w:r>
    </w:p>
    <w:p w:rsidR="003028F0" w:rsidRDefault="003028F0" w:rsidP="00231361">
      <w:r>
        <w:rPr>
          <w:rFonts w:hint="eastAsia"/>
        </w:rPr>
        <w:t>导</w:t>
      </w:r>
      <w:r>
        <w:t>出</w:t>
      </w:r>
      <w:r>
        <w:rPr>
          <w:rFonts w:hint="eastAsia"/>
        </w:rPr>
        <w:t>动画</w:t>
      </w:r>
      <w:r>
        <w:t>到</w:t>
      </w:r>
      <w:r>
        <w:rPr>
          <w:rFonts w:hint="eastAsia"/>
        </w:rPr>
        <w:t>FBX</w:t>
      </w:r>
      <w:r>
        <w:rPr>
          <w:rFonts w:hint="eastAsia"/>
        </w:rPr>
        <w:t>文件前</w:t>
      </w:r>
      <w:r>
        <w:t>，</w:t>
      </w:r>
      <w:r w:rsidR="004B6181">
        <w:rPr>
          <w:rFonts w:hint="eastAsia"/>
        </w:rPr>
        <w:t>要</w:t>
      </w:r>
      <w:r w:rsidR="00410048">
        <w:rPr>
          <w:rFonts w:hint="eastAsia"/>
        </w:rPr>
        <w:t>求设置</w:t>
      </w:r>
      <w:r>
        <w:t>帧</w:t>
      </w:r>
      <w:r w:rsidR="00410048">
        <w:rPr>
          <w:rFonts w:hint="eastAsia"/>
        </w:rPr>
        <w:t>信息</w:t>
      </w:r>
      <w:r>
        <w:t>，否则</w:t>
      </w:r>
      <w:r>
        <w:rPr>
          <w:rFonts w:hint="eastAsia"/>
        </w:rPr>
        <w:t>导出</w:t>
      </w:r>
      <w:r>
        <w:t>动画长度会不一致</w:t>
      </w:r>
      <w:r>
        <w:rPr>
          <w:rFonts w:hint="eastAsia"/>
        </w:rPr>
        <w:t>。设置</w:t>
      </w:r>
      <w:r w:rsidR="004B6181">
        <w:rPr>
          <w:rFonts w:hint="eastAsia"/>
        </w:rPr>
        <w:t>方式</w:t>
      </w:r>
      <w:r>
        <w:rPr>
          <w:rFonts w:hint="eastAsia"/>
        </w:rPr>
        <w:t>如</w:t>
      </w:r>
      <w:r>
        <w:t>下图：</w:t>
      </w:r>
    </w:p>
    <w:p w:rsidR="003028F0" w:rsidRPr="003028F0" w:rsidRDefault="003028F0" w:rsidP="003028F0">
      <w:pPr>
        <w:jc w:val="center"/>
      </w:pPr>
      <w:r>
        <w:rPr>
          <w:noProof/>
        </w:rPr>
        <w:lastRenderedPageBreak/>
        <w:drawing>
          <wp:inline distT="0" distB="0" distL="0" distR="0" wp14:anchorId="69B0A9E4" wp14:editId="781576B8">
            <wp:extent cx="2918129" cy="37006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6210" cy="372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2A" w:rsidRDefault="0018052A" w:rsidP="0018052A">
      <w:pPr>
        <w:pStyle w:val="a0"/>
        <w:spacing w:before="156" w:after="156"/>
      </w:pPr>
      <w:bookmarkStart w:id="10" w:name="_Toc491335061"/>
      <w:r>
        <w:rPr>
          <w:rFonts w:hint="eastAsia"/>
        </w:rPr>
        <w:t>材质</w:t>
      </w:r>
      <w:bookmarkEnd w:id="10"/>
    </w:p>
    <w:p w:rsidR="0018052A" w:rsidRDefault="0018052A" w:rsidP="0018052A">
      <w:r>
        <w:rPr>
          <w:rFonts w:hint="eastAsia"/>
        </w:rPr>
        <w:t>目前仅支持标准材质类型中的</w:t>
      </w:r>
      <w:r>
        <w:rPr>
          <w:rFonts w:hint="eastAsia"/>
        </w:rPr>
        <w:t>Multi/Sub-Object</w:t>
      </w:r>
      <w:r>
        <w:rPr>
          <w:rFonts w:hint="eastAsia"/>
        </w:rPr>
        <w:t>（多维子材质）和</w:t>
      </w:r>
      <w:r>
        <w:rPr>
          <w:rFonts w:hint="eastAsia"/>
        </w:rPr>
        <w:t>Standard</w:t>
      </w:r>
      <w:r>
        <w:rPr>
          <w:rFonts w:hint="eastAsia"/>
        </w:rPr>
        <w:t>（标准材质），如果使用多维子材质，要求其子材质必须是标准材质。材质和贴图的名称禁止使用如下字符：。</w:t>
      </w:r>
    </w:p>
    <w:p w:rsidR="0018052A" w:rsidRDefault="0018052A" w:rsidP="0018052A">
      <w:r>
        <w:rPr>
          <w:rFonts w:hint="eastAsia"/>
        </w:rPr>
        <w:t>贴图方面，目前仅支持标准材质中的</w:t>
      </w:r>
      <w:r>
        <w:rPr>
          <w:rFonts w:hint="eastAsia"/>
        </w:rPr>
        <w:t>Diffuse</w:t>
      </w:r>
      <w:r>
        <w:rPr>
          <w:rFonts w:hint="eastAsia"/>
        </w:rPr>
        <w:t>通道。贴图的其他要求请参考“贴图转换”章节。</w:t>
      </w:r>
    </w:p>
    <w:p w:rsidR="0018052A" w:rsidRDefault="0018052A" w:rsidP="0018052A">
      <w:r>
        <w:rPr>
          <w:rFonts w:hint="eastAsia"/>
        </w:rPr>
        <w:t>材质和贴图的一种标准形式见下图。</w:t>
      </w:r>
    </w:p>
    <w:p w:rsidR="0018052A" w:rsidRDefault="0018052A" w:rsidP="0018052A">
      <w:pPr>
        <w:ind w:firstLineChars="0" w:firstLine="0"/>
        <w:jc w:val="center"/>
      </w:pPr>
      <w:r w:rsidRPr="00E223A2">
        <w:rPr>
          <w:noProof/>
        </w:rPr>
        <w:lastRenderedPageBreak/>
        <w:drawing>
          <wp:inline distT="0" distB="0" distL="0" distR="0" wp14:anchorId="546411F3" wp14:editId="1E117C82">
            <wp:extent cx="3704303" cy="3650785"/>
            <wp:effectExtent l="0" t="0" r="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8001" cy="36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2A" w:rsidRDefault="0018052A" w:rsidP="0018052A"/>
    <w:p w:rsidR="0094353F" w:rsidRDefault="0094353F" w:rsidP="0018052A">
      <w:pPr>
        <w:pStyle w:val="a0"/>
        <w:spacing w:before="156" w:after="156"/>
      </w:pPr>
      <w:bookmarkStart w:id="11" w:name="_Toc491335062"/>
      <w:r>
        <w:rPr>
          <w:rFonts w:hint="eastAsia"/>
        </w:rPr>
        <w:t>F</w:t>
      </w:r>
      <w:r>
        <w:t>aceRig</w:t>
      </w:r>
      <w:r>
        <w:rPr>
          <w:rFonts w:hint="eastAsia"/>
        </w:rPr>
        <w:t>模型</w:t>
      </w:r>
    </w:p>
    <w:p w:rsidR="0094353F" w:rsidRDefault="0094353F" w:rsidP="0094353F">
      <w:r>
        <w:rPr>
          <w:rFonts w:hint="eastAsia"/>
        </w:rPr>
        <w:t>如果</w:t>
      </w:r>
      <w:r>
        <w:rPr>
          <w:rFonts w:hint="eastAsia"/>
        </w:rPr>
        <w:t>F</w:t>
      </w:r>
      <w:r>
        <w:t>aceRig</w:t>
      </w:r>
      <w:r>
        <w:rPr>
          <w:rFonts w:hint="eastAsia"/>
        </w:rPr>
        <w:t>模型</w:t>
      </w:r>
      <w:r>
        <w:t>的</w:t>
      </w:r>
      <w:r>
        <w:rPr>
          <w:rFonts w:hint="eastAsia"/>
        </w:rPr>
        <w:t>待机</w:t>
      </w:r>
      <w:r>
        <w:t>动画</w:t>
      </w:r>
      <w:r>
        <w:rPr>
          <w:rFonts w:hint="eastAsia"/>
        </w:rPr>
        <w:t>中</w:t>
      </w:r>
      <w:r>
        <w:t>有</w:t>
      </w:r>
      <w:r>
        <w:rPr>
          <w:rFonts w:hint="eastAsia"/>
        </w:rPr>
        <w:t>Morph</w:t>
      </w:r>
      <w:r>
        <w:rPr>
          <w:rFonts w:hint="eastAsia"/>
        </w:rPr>
        <w:t>动画</w:t>
      </w:r>
      <w:r>
        <w:t>，则</w:t>
      </w:r>
      <w:r>
        <w:rPr>
          <w:rFonts w:hint="eastAsia"/>
        </w:rPr>
        <w:t>Morph</w:t>
      </w:r>
      <w:r>
        <w:rPr>
          <w:rFonts w:hint="eastAsia"/>
        </w:rPr>
        <w:t>动画涉及</w:t>
      </w:r>
      <w:r>
        <w:t>的</w:t>
      </w:r>
      <w:r>
        <w:rPr>
          <w:rFonts w:hint="eastAsia"/>
        </w:rPr>
        <w:t>morph channel</w:t>
      </w:r>
      <w:r>
        <w:rPr>
          <w:rFonts w:hint="eastAsia"/>
        </w:rPr>
        <w:t>，</w:t>
      </w:r>
      <w:r>
        <w:t>不可</w:t>
      </w:r>
      <w:r>
        <w:rPr>
          <w:rFonts w:hint="eastAsia"/>
        </w:rPr>
        <w:t>是</w:t>
      </w:r>
      <w:r>
        <w:t>表情</w:t>
      </w:r>
      <w:r>
        <w:rPr>
          <w:rFonts w:hint="eastAsia"/>
        </w:rPr>
        <w:t>基</w:t>
      </w:r>
      <w:r w:rsidR="005569DA">
        <w:rPr>
          <w:rFonts w:hint="eastAsia"/>
        </w:rPr>
        <w:t>（人</w:t>
      </w:r>
      <w:r w:rsidR="005569DA">
        <w:t>脸识别</w:t>
      </w:r>
      <w:r w:rsidR="00E308E5">
        <w:rPr>
          <w:rFonts w:hint="eastAsia"/>
        </w:rPr>
        <w:t>的</w:t>
      </w:r>
      <w:r w:rsidR="00E308E5">
        <w:t>表情基</w:t>
      </w:r>
      <w:r w:rsidR="005569DA">
        <w:t>）</w:t>
      </w:r>
      <w:r>
        <w:rPr>
          <w:rFonts w:hint="eastAsia"/>
        </w:rPr>
        <w:t>对</w:t>
      </w:r>
      <w:r>
        <w:t>应的</w:t>
      </w:r>
      <w:r>
        <w:rPr>
          <w:rFonts w:hint="eastAsia"/>
        </w:rPr>
        <w:t>morph channel</w:t>
      </w:r>
      <w:r>
        <w:rPr>
          <w:rFonts w:hint="eastAsia"/>
        </w:rPr>
        <w:t>。</w:t>
      </w:r>
    </w:p>
    <w:p w:rsidR="00A80D04" w:rsidRPr="0094353F" w:rsidRDefault="0094353F" w:rsidP="0094353F">
      <w:r>
        <w:rPr>
          <w:rFonts w:hint="eastAsia"/>
        </w:rPr>
        <w:t>F</w:t>
      </w:r>
      <w:r>
        <w:t>aceRig</w:t>
      </w:r>
      <w:r>
        <w:rPr>
          <w:rFonts w:hint="eastAsia"/>
        </w:rPr>
        <w:t>模型</w:t>
      </w:r>
      <w:r>
        <w:t>骨骼中，涉及</w:t>
      </w:r>
      <w:r w:rsidR="00285270">
        <w:rPr>
          <w:rFonts w:hint="eastAsia"/>
        </w:rPr>
        <w:t>身体摇摆调整的</w:t>
      </w:r>
      <w:r w:rsidR="00285270">
        <w:t>骨</w:t>
      </w:r>
      <w:r w:rsidR="00285270">
        <w:rPr>
          <w:rFonts w:hint="eastAsia"/>
        </w:rPr>
        <w:t>头</w:t>
      </w:r>
      <w:r w:rsidR="00285270">
        <w:t>，必须</w:t>
      </w:r>
      <w:r w:rsidR="00285270">
        <w:rPr>
          <w:rFonts w:hint="eastAsia"/>
        </w:rPr>
        <w:t>是串</w:t>
      </w:r>
      <w:r w:rsidR="00285270">
        <w:t>连的</w:t>
      </w:r>
      <w:r w:rsidR="00285270">
        <w:rPr>
          <w:rFonts w:hint="eastAsia"/>
        </w:rPr>
        <w:t>。例如：人</w:t>
      </w:r>
      <w:r w:rsidR="00ED3BDF">
        <w:rPr>
          <w:rFonts w:hint="eastAsia"/>
        </w:rPr>
        <w:t>体</w:t>
      </w:r>
      <w:r w:rsidR="00285270">
        <w:rPr>
          <w:rFonts w:hint="eastAsia"/>
        </w:rPr>
        <w:t>模型</w:t>
      </w:r>
      <w:r w:rsidR="00285270">
        <w:t>的脊椎是控制身体摇摆的</w:t>
      </w:r>
      <w:r w:rsidR="00285270">
        <w:rPr>
          <w:rFonts w:hint="eastAsia"/>
        </w:rPr>
        <w:t>，脊椎</w:t>
      </w:r>
      <w:r w:rsidR="00285270">
        <w:t>的各个骨</w:t>
      </w:r>
      <w:r w:rsidR="00285270">
        <w:rPr>
          <w:rFonts w:hint="eastAsia"/>
        </w:rPr>
        <w:t>头</w:t>
      </w:r>
      <w:r w:rsidR="00285270">
        <w:t>是串连的。</w:t>
      </w:r>
    </w:p>
    <w:p w:rsidR="0018052A" w:rsidRDefault="0018052A" w:rsidP="0018052A">
      <w:pPr>
        <w:pStyle w:val="a0"/>
        <w:spacing w:before="156" w:after="156"/>
      </w:pPr>
      <w:r>
        <w:rPr>
          <w:rFonts w:hint="eastAsia"/>
        </w:rPr>
        <w:t>其他事项</w:t>
      </w:r>
      <w:bookmarkEnd w:id="11"/>
    </w:p>
    <w:p w:rsidR="0018052A" w:rsidRDefault="0018052A" w:rsidP="00B5286B">
      <w:r>
        <w:rPr>
          <w:rFonts w:hint="eastAsia"/>
        </w:rPr>
        <w:t>在</w:t>
      </w:r>
      <w:r>
        <w:rPr>
          <w:rFonts w:hint="eastAsia"/>
        </w:rPr>
        <w:t>Max</w:t>
      </w:r>
      <w:r>
        <w:rPr>
          <w:rFonts w:hint="eastAsia"/>
        </w:rPr>
        <w:t>中导入外部模型时，不要使用“拖拽打开”（拖动文件到</w:t>
      </w:r>
      <w:r>
        <w:rPr>
          <w:rFonts w:hint="eastAsia"/>
        </w:rPr>
        <w:t>Max</w:t>
      </w:r>
      <w:r>
        <w:rPr>
          <w:rFonts w:hint="eastAsia"/>
        </w:rPr>
        <w:t>中的工作区）的方式，而要使用菜单中的“导入”命令，否则</w:t>
      </w:r>
      <w:r>
        <w:rPr>
          <w:rFonts w:hint="eastAsia"/>
        </w:rPr>
        <w:t>3D Max</w:t>
      </w:r>
      <w:r>
        <w:rPr>
          <w:rFonts w:hint="eastAsia"/>
        </w:rPr>
        <w:t>无法正确读取</w:t>
      </w:r>
      <w:r>
        <w:rPr>
          <w:rFonts w:hint="eastAsia"/>
        </w:rPr>
        <w:t>FBX</w:t>
      </w:r>
      <w:r>
        <w:rPr>
          <w:rFonts w:hint="eastAsia"/>
        </w:rPr>
        <w:t>文件中存储的场景单位，导致模型比例错误。</w:t>
      </w:r>
      <w:r>
        <w:rPr>
          <w:rFonts w:hint="eastAsia"/>
        </w:rPr>
        <w:t>3ds Max 2016</w:t>
      </w:r>
      <w:r>
        <w:rPr>
          <w:rFonts w:hint="eastAsia"/>
        </w:rPr>
        <w:t>存在此问题。</w:t>
      </w:r>
    </w:p>
    <w:p w:rsidR="00B5286B" w:rsidRDefault="00C66749" w:rsidP="00C66749">
      <w:r>
        <w:rPr>
          <w:rFonts w:hint="eastAsia"/>
        </w:rPr>
        <w:t>转换</w:t>
      </w:r>
      <w:r>
        <w:rPr>
          <w:rFonts w:hint="eastAsia"/>
        </w:rPr>
        <w:t>FBX</w:t>
      </w:r>
      <w:r>
        <w:rPr>
          <w:rFonts w:hint="eastAsia"/>
        </w:rPr>
        <w:t>时，将只转换类型为普通场景节点（</w:t>
      </w:r>
      <w:r>
        <w:rPr>
          <w:rFonts w:hint="eastAsia"/>
        </w:rPr>
        <w:t>Max</w:t>
      </w:r>
      <w:r>
        <w:rPr>
          <w:rFonts w:hint="eastAsia"/>
        </w:rPr>
        <w:t>中叫做</w:t>
      </w:r>
      <w:r>
        <w:rPr>
          <w:rFonts w:hint="eastAsia"/>
        </w:rPr>
        <w:t>Dummy</w:t>
      </w:r>
      <w:r>
        <w:rPr>
          <w:rFonts w:hint="eastAsia"/>
        </w:rPr>
        <w:t>）、挂载</w:t>
      </w:r>
      <w:r>
        <w:rPr>
          <w:rFonts w:hint="eastAsia"/>
        </w:rPr>
        <w:t>Mesh</w:t>
      </w:r>
      <w:r>
        <w:rPr>
          <w:rFonts w:hint="eastAsia"/>
        </w:rPr>
        <w:t>的场景节点、和骨骼节点这三种类型的节点。这三种之外的节点类型，诸如挂载样条线、</w:t>
      </w:r>
      <w:r>
        <w:rPr>
          <w:rFonts w:hint="eastAsia"/>
        </w:rPr>
        <w:t>Nurb</w:t>
      </w:r>
      <w:r>
        <w:rPr>
          <w:rFonts w:hint="eastAsia"/>
        </w:rPr>
        <w:t>曲面、摄像机、灯光等物体的场景节点及其子节点将不予导出。请不要将</w:t>
      </w:r>
      <w:r>
        <w:rPr>
          <w:rFonts w:hint="eastAsia"/>
        </w:rPr>
        <w:t>Dummy</w:t>
      </w:r>
      <w:r>
        <w:rPr>
          <w:rFonts w:hint="eastAsia"/>
        </w:rPr>
        <w:t>、</w:t>
      </w:r>
      <w:r>
        <w:rPr>
          <w:rFonts w:hint="eastAsia"/>
        </w:rPr>
        <w:t>Mesh</w:t>
      </w:r>
      <w:r>
        <w:rPr>
          <w:rFonts w:hint="eastAsia"/>
        </w:rPr>
        <w:t>、</w:t>
      </w:r>
      <w:r>
        <w:rPr>
          <w:rFonts w:hint="eastAsia"/>
        </w:rPr>
        <w:t>Bone</w:t>
      </w:r>
      <w:r>
        <w:rPr>
          <w:rFonts w:hint="eastAsia"/>
        </w:rPr>
        <w:t>这三种以外的节点用于蒙皮绑定，也不要将它们作为其他需要导出的节点的父节点。</w:t>
      </w:r>
      <w:r w:rsidR="008E2BC1">
        <w:rPr>
          <w:rFonts w:hint="eastAsia"/>
        </w:rPr>
        <w:t>如下图</w:t>
      </w:r>
      <w:r w:rsidR="008E2BC1">
        <w:t>。</w:t>
      </w:r>
    </w:p>
    <w:p w:rsidR="008E2BC1" w:rsidRDefault="008E2BC1" w:rsidP="008E2BC1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FE249EA" wp14:editId="473A62CF">
            <wp:extent cx="4161905" cy="116190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86B" w:rsidRDefault="00B5286B" w:rsidP="00C66749">
      <w:r>
        <w:rPr>
          <w:rFonts w:hint="eastAsia"/>
        </w:rPr>
        <w:t>目前模型转换工具暂时不支持修改过</w:t>
      </w:r>
      <w:r>
        <w:rPr>
          <w:rFonts w:hint="eastAsia"/>
        </w:rPr>
        <w:t>Pivot</w:t>
      </w:r>
      <w:r>
        <w:rPr>
          <w:rFonts w:hint="eastAsia"/>
        </w:rPr>
        <w:t>（轴）的</w:t>
      </w:r>
      <w:r>
        <w:rPr>
          <w:rFonts w:hint="eastAsia"/>
        </w:rPr>
        <w:t>Mesh</w:t>
      </w:r>
      <w:r>
        <w:rPr>
          <w:rFonts w:hint="eastAsia"/>
        </w:rPr>
        <w:t>。如果有</w:t>
      </w:r>
      <w:r>
        <w:rPr>
          <w:rFonts w:hint="eastAsia"/>
        </w:rPr>
        <w:t>Pivot</w:t>
      </w:r>
      <w:r>
        <w:rPr>
          <w:rFonts w:hint="eastAsia"/>
        </w:rPr>
        <w:t>被改过的</w:t>
      </w:r>
      <w:r>
        <w:rPr>
          <w:rFonts w:hint="eastAsia"/>
        </w:rPr>
        <w:t>Mesh</w:t>
      </w:r>
      <w:r>
        <w:rPr>
          <w:rFonts w:hint="eastAsia"/>
        </w:rPr>
        <w:t>，请在导出</w:t>
      </w:r>
      <w:r>
        <w:rPr>
          <w:rFonts w:hint="eastAsia"/>
        </w:rPr>
        <w:t>FBX</w:t>
      </w:r>
      <w:r>
        <w:rPr>
          <w:rFonts w:hint="eastAsia"/>
        </w:rPr>
        <w:t>前对该</w:t>
      </w:r>
      <w:r>
        <w:rPr>
          <w:rFonts w:hint="eastAsia"/>
        </w:rPr>
        <w:t>Mesh</w:t>
      </w:r>
      <w:r>
        <w:rPr>
          <w:rFonts w:hint="eastAsia"/>
        </w:rPr>
        <w:t>执行</w:t>
      </w:r>
      <w:r>
        <w:rPr>
          <w:rFonts w:hint="eastAsia"/>
        </w:rPr>
        <w:t>Reset Pivot</w:t>
      </w:r>
      <w:r>
        <w:rPr>
          <w:rFonts w:hint="eastAsia"/>
        </w:rPr>
        <w:t>（重置轴）操作。</w:t>
      </w:r>
    </w:p>
    <w:p w:rsidR="0061248F" w:rsidRDefault="0061248F" w:rsidP="00C66749"/>
    <w:p w:rsidR="0061248F" w:rsidRDefault="0061248F" w:rsidP="00C66749">
      <w:r>
        <w:rPr>
          <w:rFonts w:hint="eastAsia"/>
        </w:rPr>
        <w:t>制作</w:t>
      </w:r>
      <w:r>
        <w:t>UV</w:t>
      </w:r>
      <w:r>
        <w:t>时，裁切</w:t>
      </w:r>
      <w:r>
        <w:t>UV</w:t>
      </w:r>
      <w:r>
        <w:t>不要</w:t>
      </w:r>
      <w:r>
        <w:rPr>
          <w:rFonts w:hint="eastAsia"/>
        </w:rPr>
        <w:t>在</w:t>
      </w:r>
      <w:r>
        <w:t>面部明显位置，否则在做</w:t>
      </w:r>
      <w:r>
        <w:rPr>
          <w:rFonts w:hint="eastAsia"/>
        </w:rPr>
        <w:t>Morpher</w:t>
      </w:r>
      <w:r>
        <w:rPr>
          <w:rFonts w:hint="eastAsia"/>
        </w:rPr>
        <w:t>变形</w:t>
      </w:r>
      <w:r>
        <w:t>时会出现</w:t>
      </w:r>
      <w:r>
        <w:rPr>
          <w:rFonts w:hint="eastAsia"/>
        </w:rPr>
        <w:t>模型</w:t>
      </w:r>
      <w:r>
        <w:rPr>
          <w:rFonts w:hint="eastAsia"/>
        </w:rPr>
        <w:t>UV</w:t>
      </w:r>
      <w:r>
        <w:rPr>
          <w:rFonts w:hint="eastAsia"/>
        </w:rPr>
        <w:t>法线方向错误，</w:t>
      </w:r>
      <w:r>
        <w:t>从而产生折痕</w:t>
      </w:r>
      <w:r>
        <w:rPr>
          <w:rFonts w:hint="eastAsia"/>
        </w:rPr>
        <w:t>。</w:t>
      </w:r>
      <w:r>
        <w:t>解决方法</w:t>
      </w:r>
      <w:r>
        <w:rPr>
          <w:rFonts w:hint="eastAsia"/>
        </w:rPr>
        <w:t>：</w:t>
      </w:r>
      <w:r>
        <w:t>尽可能的将</w:t>
      </w:r>
      <w:r>
        <w:t>UV</w:t>
      </w:r>
      <w:r>
        <w:t>合成一整张，</w:t>
      </w:r>
      <w:r>
        <w:rPr>
          <w:rFonts w:hint="eastAsia"/>
        </w:rPr>
        <w:t>如果</w:t>
      </w:r>
      <w:r>
        <w:t>必须拆分尽可能让他出现在</w:t>
      </w:r>
      <w:r>
        <w:rPr>
          <w:rFonts w:hint="eastAsia"/>
        </w:rPr>
        <w:t>头</w:t>
      </w:r>
      <w:r>
        <w:t>后</w:t>
      </w:r>
      <w:r>
        <w:rPr>
          <w:rFonts w:hint="eastAsia"/>
        </w:rPr>
        <w:t>面</w:t>
      </w:r>
      <w:r>
        <w:t>看不见的地方</w:t>
      </w:r>
      <w:r>
        <w:rPr>
          <w:rFonts w:hint="eastAsia"/>
        </w:rPr>
        <w:t>（尤其</w:t>
      </w:r>
      <w:r>
        <w:t>是脖子和下巴</w:t>
      </w:r>
      <w:r>
        <w:rPr>
          <w:rFonts w:hint="eastAsia"/>
        </w:rPr>
        <w:t>）</w:t>
      </w:r>
      <w:r>
        <w:t>。</w:t>
      </w:r>
    </w:p>
    <w:p w:rsidR="00AC3C30" w:rsidRDefault="00AC3C30" w:rsidP="00C66749">
      <w:r>
        <w:rPr>
          <w:noProof/>
        </w:rPr>
        <w:drawing>
          <wp:inline distT="0" distB="0" distL="0" distR="0" wp14:anchorId="2A1DA69E" wp14:editId="77B8AA62">
            <wp:extent cx="1362075" cy="1175600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5450" cy="117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修改前</w:t>
      </w:r>
    </w:p>
    <w:p w:rsidR="00AC3C30" w:rsidRPr="00AC3C30" w:rsidRDefault="00AC3C30" w:rsidP="00C66749">
      <w:r>
        <w:rPr>
          <w:noProof/>
        </w:rPr>
        <w:drawing>
          <wp:inline distT="0" distB="0" distL="0" distR="0" wp14:anchorId="3EF93DE8" wp14:editId="7AC8C685">
            <wp:extent cx="1323975" cy="791341"/>
            <wp:effectExtent l="0" t="0" r="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8172" cy="79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修改后</w:t>
      </w:r>
    </w:p>
    <w:p w:rsidR="00B5286B" w:rsidRDefault="00B5286B" w:rsidP="00B5286B">
      <w:pPr>
        <w:pStyle w:val="a"/>
        <w:spacing w:before="156" w:after="156"/>
      </w:pPr>
      <w:bookmarkStart w:id="12" w:name="_Toc491335063"/>
      <w:r>
        <w:rPr>
          <w:rFonts w:hint="eastAsia"/>
        </w:rPr>
        <w:t>导出</w:t>
      </w:r>
      <w:r>
        <w:rPr>
          <w:rFonts w:hint="eastAsia"/>
        </w:rPr>
        <w:t>FBX</w:t>
      </w:r>
      <w:bookmarkEnd w:id="12"/>
    </w:p>
    <w:p w:rsidR="00B5286B" w:rsidRDefault="00B5286B" w:rsidP="00B5286B">
      <w:r w:rsidRPr="00B5286B">
        <w:rPr>
          <w:rFonts w:hint="eastAsia"/>
        </w:rPr>
        <w:t>制作好需要导出的模型时，选择菜单栏中的</w:t>
      </w:r>
      <w:r w:rsidRPr="00B5286B">
        <w:rPr>
          <w:rFonts w:hint="eastAsia"/>
        </w:rPr>
        <w:t>Export</w:t>
      </w:r>
      <w:r w:rsidRPr="00B5286B">
        <w:rPr>
          <w:rFonts w:hint="eastAsia"/>
        </w:rPr>
        <w:t>项（如果只想导出场景中的某个物体，则选中该物体后选择</w:t>
      </w:r>
      <w:r w:rsidRPr="00B5286B">
        <w:rPr>
          <w:rFonts w:hint="eastAsia"/>
        </w:rPr>
        <w:t>Export Selected</w:t>
      </w:r>
      <w:r w:rsidRPr="00B5286B">
        <w:rPr>
          <w:rFonts w:hint="eastAsia"/>
        </w:rPr>
        <w:t>项），在弹出的窗口选择导出类型为</w:t>
      </w:r>
      <w:r w:rsidRPr="00B5286B">
        <w:rPr>
          <w:rFonts w:hint="eastAsia"/>
        </w:rPr>
        <w:t>FBX</w:t>
      </w:r>
      <w:r w:rsidRPr="00B5286B">
        <w:rPr>
          <w:rFonts w:hint="eastAsia"/>
        </w:rPr>
        <w:t>文件。</w:t>
      </w:r>
      <w:r w:rsidR="009F2C46">
        <w:rPr>
          <w:rFonts w:hint="eastAsia"/>
        </w:rPr>
        <w:t>（导</w:t>
      </w:r>
      <w:r w:rsidR="009F2C46">
        <w:t>出</w:t>
      </w:r>
      <w:r w:rsidR="007C2AD3">
        <w:t>最终的</w:t>
      </w:r>
      <w:r w:rsidR="007C2AD3">
        <w:rPr>
          <w:rFonts w:hint="eastAsia"/>
        </w:rPr>
        <w:t>FBX</w:t>
      </w:r>
      <w:r w:rsidR="009F2C46">
        <w:rPr>
          <w:rFonts w:hint="eastAsia"/>
        </w:rPr>
        <w:t>文件</w:t>
      </w:r>
      <w:r w:rsidR="009F2C46">
        <w:t>，</w:t>
      </w:r>
      <w:r w:rsidR="007C2AD3">
        <w:rPr>
          <w:rFonts w:hint="eastAsia"/>
        </w:rPr>
        <w:t>一</w:t>
      </w:r>
      <w:r w:rsidR="007C2AD3">
        <w:t>定要用</w:t>
      </w:r>
      <w:r w:rsidR="009F2C46">
        <w:rPr>
          <w:rFonts w:hint="eastAsia"/>
        </w:rPr>
        <w:t>3ds Max</w:t>
      </w:r>
      <w:r w:rsidR="009F2C46">
        <w:rPr>
          <w:rFonts w:hint="eastAsia"/>
        </w:rPr>
        <w:t>进</w:t>
      </w:r>
      <w:r w:rsidR="009F2C46">
        <w:t>行</w:t>
      </w:r>
      <w:r w:rsidR="009F2C46">
        <w:rPr>
          <w:rFonts w:hint="eastAsia"/>
        </w:rPr>
        <w:t>导</w:t>
      </w:r>
      <w:r w:rsidR="009F2C46">
        <w:t>出。</w:t>
      </w:r>
      <w:r w:rsidR="009F2C46">
        <w:rPr>
          <w:rFonts w:hint="eastAsia"/>
        </w:rPr>
        <w:t>）。</w:t>
      </w:r>
    </w:p>
    <w:p w:rsidR="00B5286B" w:rsidRDefault="00B5286B" w:rsidP="00B5286B">
      <w:pPr>
        <w:ind w:firstLineChars="0" w:firstLine="0"/>
        <w:jc w:val="center"/>
      </w:pPr>
      <w:r w:rsidRPr="00E223A2">
        <w:rPr>
          <w:noProof/>
        </w:rPr>
        <w:lastRenderedPageBreak/>
        <w:drawing>
          <wp:inline distT="0" distB="0" distL="0" distR="0" wp14:anchorId="25ED8002" wp14:editId="23549A48">
            <wp:extent cx="4437548" cy="3048477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2631" cy="305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86B" w:rsidRPr="00E223A2" w:rsidRDefault="00B5286B" w:rsidP="00B5286B">
      <w:pPr>
        <w:pStyle w:val="a5"/>
        <w:ind w:firstLine="480"/>
      </w:pPr>
      <w:r w:rsidRPr="00E223A2">
        <w:t>弹出</w:t>
      </w:r>
      <w:r w:rsidRPr="00E223A2">
        <w:t>FBX</w:t>
      </w:r>
      <w:r w:rsidRPr="00E223A2">
        <w:t>导出选项卡，需要注意</w:t>
      </w:r>
      <w:r>
        <w:rPr>
          <w:rFonts w:hint="eastAsia"/>
        </w:rPr>
        <w:t>以下</w:t>
      </w:r>
      <w:r w:rsidRPr="00E223A2">
        <w:t>几个选项：</w:t>
      </w:r>
    </w:p>
    <w:p w:rsidR="00B5286B" w:rsidRDefault="00B5286B" w:rsidP="00B5286B">
      <w:pPr>
        <w:pStyle w:val="a5"/>
        <w:ind w:firstLine="480"/>
      </w:pPr>
      <w:r w:rsidRPr="00E223A2">
        <w:t>如果需要导出动画，则勾选</w:t>
      </w:r>
      <w:r>
        <w:t>Include</w:t>
      </w:r>
      <w:r>
        <w:t>（</w:t>
      </w:r>
      <w:r>
        <w:rPr>
          <w:rFonts w:hint="eastAsia"/>
        </w:rPr>
        <w:t>包含</w:t>
      </w:r>
      <w:r>
        <w:t>）</w:t>
      </w:r>
      <w:r>
        <w:rPr>
          <w:rFonts w:hint="eastAsia"/>
        </w:rPr>
        <w:t>卷栏中的</w:t>
      </w:r>
      <w:r w:rsidRPr="00E223A2">
        <w:t>Animation</w:t>
      </w:r>
      <w:r>
        <w:rPr>
          <w:rFonts w:hint="eastAsia"/>
        </w:rPr>
        <w:t>（动画</w:t>
      </w:r>
      <w:r>
        <w:t>）</w:t>
      </w:r>
      <w:r>
        <w:rPr>
          <w:rFonts w:hint="eastAsia"/>
        </w:rPr>
        <w:t>选项</w:t>
      </w:r>
      <w:r w:rsidRPr="00E223A2">
        <w:t>，如下图：</w:t>
      </w:r>
    </w:p>
    <w:p w:rsidR="00B5286B" w:rsidRPr="00E223A2" w:rsidRDefault="00B5286B" w:rsidP="00B5286B">
      <w:r w:rsidRPr="00E223A2">
        <w:rPr>
          <w:noProof/>
        </w:rPr>
        <w:drawing>
          <wp:inline distT="0" distB="0" distL="0" distR="0" wp14:anchorId="7FAF6F8E" wp14:editId="08578BA8">
            <wp:extent cx="5274310" cy="12471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86B" w:rsidRPr="00E223A2" w:rsidRDefault="00B5286B" w:rsidP="00B5286B">
      <w:pPr>
        <w:pStyle w:val="a5"/>
        <w:ind w:firstLine="480"/>
      </w:pPr>
      <w:r>
        <w:rPr>
          <w:rFonts w:hint="eastAsia"/>
        </w:rPr>
        <w:t>在</w:t>
      </w:r>
      <w:r>
        <w:rPr>
          <w:rFonts w:hint="eastAsia"/>
        </w:rPr>
        <w:t>Advanced</w:t>
      </w:r>
      <w:r>
        <w:t xml:space="preserve"> Options</w:t>
      </w:r>
      <w:r>
        <w:t>（高级选项</w:t>
      </w:r>
      <w:r>
        <w:rPr>
          <w:rFonts w:hint="eastAsia"/>
        </w:rPr>
        <w:t>）</w:t>
      </w:r>
      <w:r>
        <w:t>卷栏中</w:t>
      </w:r>
      <w:r>
        <w:rPr>
          <w:rFonts w:hint="eastAsia"/>
        </w:rPr>
        <w:t>，</w:t>
      </w:r>
      <w:r w:rsidRPr="00E223A2">
        <w:t>单位选择</w:t>
      </w:r>
      <w:r>
        <w:rPr>
          <w:rFonts w:hint="eastAsia"/>
        </w:rPr>
        <w:t>Automatic</w:t>
      </w:r>
      <w:r>
        <w:t>（</w:t>
      </w:r>
      <w:r w:rsidRPr="00E223A2">
        <w:t>自动</w:t>
      </w:r>
      <w:r>
        <w:rPr>
          <w:rFonts w:hint="eastAsia"/>
        </w:rPr>
        <w:t>）</w:t>
      </w:r>
      <w:r w:rsidRPr="00E223A2">
        <w:t>，保证</w:t>
      </w:r>
      <w:r>
        <w:rPr>
          <w:rFonts w:hint="eastAsia"/>
        </w:rPr>
        <w:t>比例因子</w:t>
      </w:r>
      <w:r>
        <w:t>（</w:t>
      </w:r>
      <w:r w:rsidRPr="00E223A2">
        <w:t>Scale Factor</w:t>
      </w:r>
      <w:r>
        <w:rPr>
          <w:rFonts w:hint="eastAsia"/>
        </w:rPr>
        <w:t>）</w:t>
      </w:r>
      <w:r w:rsidRPr="00E223A2">
        <w:t>为</w:t>
      </w:r>
      <w:r w:rsidRPr="00E223A2">
        <w:t>1.0</w:t>
      </w:r>
      <w:r w:rsidRPr="00E223A2">
        <w:t>，场景单位为</w:t>
      </w:r>
      <w:r w:rsidRPr="00E223A2">
        <w:t>cm</w:t>
      </w:r>
      <w:r w:rsidRPr="00E223A2">
        <w:t>，</w:t>
      </w:r>
      <w:r>
        <w:rPr>
          <w:rFonts w:hint="eastAsia"/>
        </w:rPr>
        <w:t>Up</w:t>
      </w:r>
      <w:r>
        <w:t xml:space="preserve"> Axis</w:t>
      </w:r>
      <w:r>
        <w:rPr>
          <w:rFonts w:hint="eastAsia"/>
        </w:rPr>
        <w:t>（向上</w:t>
      </w:r>
      <w:r>
        <w:t>轴）选择</w:t>
      </w:r>
      <w:r>
        <w:t>Y</w:t>
      </w:r>
      <w:r>
        <w:rPr>
          <w:rFonts w:hint="eastAsia"/>
        </w:rPr>
        <w:t>轴</w:t>
      </w:r>
      <w:r>
        <w:t>向上，</w:t>
      </w:r>
      <w:r w:rsidRPr="00E223A2">
        <w:t>如下图。</w:t>
      </w:r>
    </w:p>
    <w:p w:rsidR="00B5286B" w:rsidRPr="00E223A2" w:rsidRDefault="00B5286B" w:rsidP="00B5286B">
      <w:r>
        <w:rPr>
          <w:noProof/>
        </w:rPr>
        <w:drawing>
          <wp:inline distT="0" distB="0" distL="0" distR="0" wp14:anchorId="21956341" wp14:editId="7B0D896E">
            <wp:extent cx="5274310" cy="21786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86B" w:rsidRPr="00B5286B" w:rsidRDefault="00B5286B" w:rsidP="00B5286B">
      <w:pPr>
        <w:ind w:firstLineChars="0" w:firstLine="0"/>
        <w:jc w:val="center"/>
      </w:pPr>
    </w:p>
    <w:p w:rsidR="00AC154A" w:rsidRDefault="00AC154A" w:rsidP="00B5286B">
      <w:pPr>
        <w:pStyle w:val="a"/>
        <w:spacing w:before="156" w:after="156"/>
      </w:pPr>
      <w:bookmarkStart w:id="13" w:name="_Toc491335064"/>
      <w:r>
        <w:rPr>
          <w:rFonts w:hint="eastAsia"/>
        </w:rPr>
        <w:lastRenderedPageBreak/>
        <w:t>资源</w:t>
      </w:r>
      <w:r>
        <w:t>转换</w:t>
      </w:r>
      <w:bookmarkEnd w:id="13"/>
    </w:p>
    <w:p w:rsidR="00D82A68" w:rsidRPr="00E223A2" w:rsidRDefault="00887AC3" w:rsidP="00127B6C">
      <w:pPr>
        <w:pStyle w:val="a0"/>
        <w:spacing w:before="156" w:after="156"/>
        <w:ind w:left="425"/>
      </w:pPr>
      <w:bookmarkStart w:id="14" w:name="_Toc491335065"/>
      <w:r w:rsidRPr="00E223A2">
        <w:t>FBX</w:t>
      </w:r>
      <w:r w:rsidRPr="00E223A2">
        <w:t>转换成</w:t>
      </w:r>
      <w:r w:rsidR="00B5286B">
        <w:rPr>
          <w:rFonts w:hint="eastAsia"/>
        </w:rPr>
        <w:t>引擎</w:t>
      </w:r>
      <w:r w:rsidR="00B5286B">
        <w:t>内部</w:t>
      </w:r>
      <w:r w:rsidR="00B5286B">
        <w:rPr>
          <w:rFonts w:hint="eastAsia"/>
        </w:rPr>
        <w:t>格式</w:t>
      </w:r>
      <w:bookmarkEnd w:id="14"/>
    </w:p>
    <w:p w:rsidR="00F23540" w:rsidRPr="00AC154A" w:rsidRDefault="00AC154A" w:rsidP="00E51F60">
      <w:pPr>
        <w:pStyle w:val="a5"/>
        <w:numPr>
          <w:ilvl w:val="2"/>
          <w:numId w:val="22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15" w:name="_Toc491335066"/>
      <w:r w:rsidR="00F23540" w:rsidRPr="00AC154A">
        <w:rPr>
          <w:sz w:val="28"/>
          <w:szCs w:val="28"/>
        </w:rPr>
        <w:t>流程</w:t>
      </w:r>
      <w:bookmarkEnd w:id="15"/>
    </w:p>
    <w:p w:rsidR="004C29B5" w:rsidRPr="00E223A2" w:rsidRDefault="00E04A34" w:rsidP="00AC154A">
      <w:pPr>
        <w:pStyle w:val="a5"/>
        <w:ind w:firstLine="480"/>
      </w:pPr>
      <w:r w:rsidRPr="00E223A2">
        <w:t>打开模型转换工具</w:t>
      </w:r>
      <w:r w:rsidR="00F23540" w:rsidRPr="00E223A2">
        <w:t>，如下图。</w:t>
      </w:r>
    </w:p>
    <w:p w:rsidR="00F23540" w:rsidRPr="00E223A2" w:rsidRDefault="003A1781" w:rsidP="00AC154A">
      <w:pPr>
        <w:pStyle w:val="a5"/>
        <w:ind w:firstLine="480"/>
        <w:jc w:val="center"/>
      </w:pPr>
      <w:r>
        <w:rPr>
          <w:noProof/>
        </w:rPr>
        <w:drawing>
          <wp:inline distT="0" distB="0" distL="0" distR="0" wp14:anchorId="515E327A" wp14:editId="25C3535B">
            <wp:extent cx="3840899" cy="4001227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52044" cy="401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540" w:rsidRPr="00E223A2" w:rsidRDefault="00737FAE" w:rsidP="00B5286B">
      <w:pPr>
        <w:pStyle w:val="a5"/>
        <w:ind w:firstLine="480"/>
      </w:pPr>
      <w:r w:rsidRPr="00E223A2">
        <w:t>点击</w:t>
      </w:r>
      <w:r w:rsidR="00F23540" w:rsidRPr="00E223A2">
        <w:t>添加文件，选择</w:t>
      </w:r>
      <w:r w:rsidRPr="00E223A2">
        <w:t>需要转换的模型。在输出设置中选择需要导出的类型，如果模型不带动画，选择静态，如果带动画，选择全部，如果只想导出动画文件，选择动画。</w:t>
      </w:r>
    </w:p>
    <w:p w:rsidR="00737FAE" w:rsidRDefault="00737FAE" w:rsidP="00B5286B">
      <w:pPr>
        <w:pStyle w:val="a5"/>
        <w:ind w:firstLine="480"/>
      </w:pPr>
      <w:r w:rsidRPr="00E223A2">
        <w:t>选择输出目录，如果不选择，则导出的文件与源文件位于同一目录。</w:t>
      </w:r>
    </w:p>
    <w:p w:rsidR="003A1781" w:rsidRPr="003A1781" w:rsidRDefault="003A1781" w:rsidP="00B5286B">
      <w:pPr>
        <w:pStyle w:val="a5"/>
        <w:ind w:firstLine="480"/>
      </w:pPr>
      <w:r>
        <w:rPr>
          <w:rFonts w:hint="eastAsia"/>
        </w:rPr>
        <w:t>如果选择“</w:t>
      </w:r>
      <w:r>
        <w:t>为每个</w:t>
      </w:r>
      <w:r>
        <w:rPr>
          <w:rFonts w:hint="eastAsia"/>
        </w:rPr>
        <w:t>模型创建</w:t>
      </w:r>
      <w:r>
        <w:t>同名文件夹</w:t>
      </w:r>
      <w:r>
        <w:rPr>
          <w:rFonts w:hint="eastAsia"/>
        </w:rPr>
        <w:t>”，</w:t>
      </w:r>
      <w:r>
        <w:t>则</w:t>
      </w:r>
      <w:r>
        <w:rPr>
          <w:rFonts w:hint="eastAsia"/>
        </w:rPr>
        <w:t>会在</w:t>
      </w:r>
      <w:r>
        <w:t>输出目录之下创建</w:t>
      </w:r>
      <w:r>
        <w:rPr>
          <w:rFonts w:hint="eastAsia"/>
        </w:rPr>
        <w:t>模型的</w:t>
      </w:r>
      <w:r>
        <w:t>同名文件夹，将</w:t>
      </w:r>
      <w:r>
        <w:rPr>
          <w:rFonts w:hint="eastAsia"/>
        </w:rPr>
        <w:t>转换</w:t>
      </w:r>
      <w:r>
        <w:t>的模型文件输出至</w:t>
      </w:r>
      <w:r w:rsidR="00994774">
        <w:rPr>
          <w:rFonts w:hint="eastAsia"/>
        </w:rPr>
        <w:t>该</w:t>
      </w:r>
      <w:r w:rsidR="00994774">
        <w:t>同名</w:t>
      </w:r>
      <w:r>
        <w:rPr>
          <w:rFonts w:hint="eastAsia"/>
        </w:rPr>
        <w:t>文件夹</w:t>
      </w:r>
      <w:r>
        <w:t>中。</w:t>
      </w:r>
    </w:p>
    <w:p w:rsidR="00737FAE" w:rsidRPr="00E223A2" w:rsidRDefault="00737FAE" w:rsidP="00B50FB2">
      <w:pPr>
        <w:pStyle w:val="a5"/>
        <w:ind w:firstLine="480"/>
      </w:pPr>
      <w:r w:rsidRPr="00E223A2">
        <w:t>点击转换，等待转换完毕。</w:t>
      </w:r>
      <w:r w:rsidR="00BF2FF3">
        <w:rPr>
          <w:rFonts w:hint="eastAsia"/>
        </w:rPr>
        <w:t>转换</w:t>
      </w:r>
      <w:r w:rsidR="00BF2FF3">
        <w:t>成功的模型</w:t>
      </w:r>
      <w:r w:rsidR="00B50FB2">
        <w:rPr>
          <w:rFonts w:hint="eastAsia"/>
        </w:rPr>
        <w:t>可能生成</w:t>
      </w:r>
      <w:r w:rsidR="00B50FB2">
        <w:t>如下数种文件类型</w:t>
      </w:r>
      <w:r w:rsidR="00B50FB2">
        <w:rPr>
          <w:rFonts w:hint="eastAsia"/>
        </w:rPr>
        <w:t>：</w:t>
      </w:r>
      <w:r w:rsidR="00BF2FF3">
        <w:rPr>
          <w:rFonts w:hint="eastAsia"/>
        </w:rPr>
        <w:t xml:space="preserve">.mdl, </w:t>
      </w:r>
      <w:r w:rsidR="00BF2FF3">
        <w:t>.ske, .</w:t>
      </w:r>
      <w:r w:rsidR="00BF2FF3">
        <w:rPr>
          <w:rFonts w:hint="eastAsia"/>
        </w:rPr>
        <w:t>ski, .mesh, .seq</w:t>
      </w:r>
      <w:r w:rsidR="00B50FB2">
        <w:t xml:space="preserve"> </w:t>
      </w:r>
      <w:r w:rsidR="00B50FB2">
        <w:rPr>
          <w:rFonts w:hint="eastAsia"/>
        </w:rPr>
        <w:t>.mph</w:t>
      </w:r>
      <w:r w:rsidR="00B50FB2">
        <w:rPr>
          <w:rFonts w:hint="eastAsia"/>
        </w:rPr>
        <w:t>。</w:t>
      </w:r>
      <w:r w:rsidR="00BF2FF3">
        <w:rPr>
          <w:rFonts w:hint="eastAsia"/>
        </w:rPr>
        <w:t>其中</w:t>
      </w:r>
      <w:r w:rsidR="00BF2FF3">
        <w:t>，</w:t>
      </w:r>
      <w:r w:rsidR="00BF2FF3">
        <w:rPr>
          <w:rFonts w:hint="eastAsia"/>
        </w:rPr>
        <w:t xml:space="preserve">.mdl, </w:t>
      </w:r>
      <w:r w:rsidR="00BF2FF3">
        <w:t>.ske, .</w:t>
      </w:r>
      <w:r w:rsidR="00BF2FF3">
        <w:rPr>
          <w:rFonts w:hint="eastAsia"/>
        </w:rPr>
        <w:t>ski, .mesh</w:t>
      </w:r>
      <w:r w:rsidR="00BF2FF3">
        <w:rPr>
          <w:rFonts w:hint="eastAsia"/>
        </w:rPr>
        <w:t>为</w:t>
      </w:r>
      <w:r w:rsidR="00994774">
        <w:rPr>
          <w:rFonts w:hint="eastAsia"/>
        </w:rPr>
        <w:t>必需</w:t>
      </w:r>
      <w:r w:rsidR="00994774">
        <w:t>的</w:t>
      </w:r>
      <w:r w:rsidR="00BF2FF3">
        <w:t>标准</w:t>
      </w:r>
      <w:r w:rsidR="00BF2FF3">
        <w:rPr>
          <w:rFonts w:hint="eastAsia"/>
        </w:rPr>
        <w:t>模型文件。</w:t>
      </w:r>
      <w:r w:rsidR="00BF2FF3">
        <w:rPr>
          <w:rFonts w:hint="eastAsia"/>
        </w:rPr>
        <w:t>.seq</w:t>
      </w:r>
      <w:r w:rsidR="00BF2FF3">
        <w:rPr>
          <w:rFonts w:hint="eastAsia"/>
        </w:rPr>
        <w:t>为</w:t>
      </w:r>
      <w:r w:rsidR="00BF2FF3">
        <w:t>动画</w:t>
      </w:r>
      <w:r w:rsidR="00BF2FF3">
        <w:rPr>
          <w:rFonts w:hint="eastAsia"/>
        </w:rPr>
        <w:t>文件</w:t>
      </w:r>
      <w:r w:rsidR="00BF2FF3">
        <w:t>，</w:t>
      </w:r>
      <w:r w:rsidR="00994774">
        <w:rPr>
          <w:rFonts w:hint="eastAsia"/>
        </w:rPr>
        <w:t>在</w:t>
      </w:r>
      <w:r w:rsidR="00882F83">
        <w:rPr>
          <w:rFonts w:hint="eastAsia"/>
        </w:rPr>
        <w:t>选择</w:t>
      </w:r>
      <w:r w:rsidR="00882F83">
        <w:t>动画</w:t>
      </w:r>
      <w:r w:rsidR="00882F83">
        <w:rPr>
          <w:rFonts w:hint="eastAsia"/>
        </w:rPr>
        <w:t>选项后</w:t>
      </w:r>
      <w:r w:rsidR="00882F83">
        <w:t>生成</w:t>
      </w:r>
      <w:r w:rsidR="00882F83">
        <w:rPr>
          <w:rFonts w:hint="eastAsia"/>
        </w:rPr>
        <w:t>。</w:t>
      </w:r>
      <w:r w:rsidR="00B50FB2">
        <w:rPr>
          <w:rFonts w:hint="eastAsia"/>
        </w:rPr>
        <w:t>.m</w:t>
      </w:r>
      <w:r w:rsidR="00B50FB2">
        <w:t>ph</w:t>
      </w:r>
      <w:r w:rsidR="00B50FB2">
        <w:rPr>
          <w:rFonts w:hint="eastAsia"/>
        </w:rPr>
        <w:t>为</w:t>
      </w:r>
      <w:r w:rsidR="00B50FB2">
        <w:rPr>
          <w:rFonts w:hint="eastAsia"/>
        </w:rPr>
        <w:t>Morph</w:t>
      </w:r>
      <w:r w:rsidR="00B50FB2">
        <w:t>变形器</w:t>
      </w:r>
      <w:r w:rsidR="00B50FB2">
        <w:rPr>
          <w:rFonts w:hint="eastAsia"/>
        </w:rPr>
        <w:t>数据</w:t>
      </w:r>
      <w:r w:rsidR="00B50FB2">
        <w:t>，</w:t>
      </w:r>
      <w:r w:rsidR="00B50FB2">
        <w:rPr>
          <w:rFonts w:hint="eastAsia"/>
        </w:rPr>
        <w:lastRenderedPageBreak/>
        <w:t>如果</w:t>
      </w:r>
      <w:r w:rsidR="00B50FB2">
        <w:t>模型包含</w:t>
      </w:r>
      <w:r w:rsidR="00B50FB2">
        <w:t>morph</w:t>
      </w:r>
      <w:r w:rsidR="00B50FB2">
        <w:rPr>
          <w:rFonts w:hint="eastAsia"/>
        </w:rPr>
        <w:t>变形器</w:t>
      </w:r>
      <w:r w:rsidR="00B50FB2">
        <w:t>，则</w:t>
      </w:r>
      <w:r w:rsidR="00B50FB2">
        <w:rPr>
          <w:rFonts w:hint="eastAsia"/>
        </w:rPr>
        <w:t>会生成</w:t>
      </w:r>
      <w:r w:rsidR="00B50FB2">
        <w:t>该类型</w:t>
      </w:r>
      <w:r w:rsidR="00B50FB2">
        <w:rPr>
          <w:rFonts w:hint="eastAsia"/>
        </w:rPr>
        <w:t>的文件</w:t>
      </w:r>
      <w:r w:rsidR="00B50FB2">
        <w:t>。</w:t>
      </w:r>
    </w:p>
    <w:p w:rsidR="00737FAE" w:rsidRPr="00BF5D08" w:rsidRDefault="00BF5D08" w:rsidP="00BF5D08">
      <w:pPr>
        <w:pStyle w:val="a5"/>
        <w:numPr>
          <w:ilvl w:val="2"/>
          <w:numId w:val="22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16" w:name="_Toc491335067"/>
      <w:r w:rsidR="00737FAE" w:rsidRPr="00BF5D08">
        <w:rPr>
          <w:sz w:val="28"/>
          <w:szCs w:val="28"/>
        </w:rPr>
        <w:t>注意事项</w:t>
      </w:r>
      <w:bookmarkEnd w:id="16"/>
    </w:p>
    <w:p w:rsidR="00A43755" w:rsidRDefault="00737FAE" w:rsidP="00B5286B">
      <w:pPr>
        <w:pStyle w:val="a5"/>
        <w:ind w:firstLine="480"/>
      </w:pPr>
      <w:r w:rsidRPr="00E223A2">
        <w:t>如果一个模型具有多个动作，即已经有了多个</w:t>
      </w:r>
      <w:r w:rsidRPr="00E223A2">
        <w:t>fbx</w:t>
      </w:r>
      <w:r w:rsidRPr="00E223A2">
        <w:t>文件，每个</w:t>
      </w:r>
      <w:r w:rsidRPr="00E223A2">
        <w:t>fbx</w:t>
      </w:r>
      <w:r w:rsidRPr="00E223A2">
        <w:t>文件对应一个动作</w:t>
      </w:r>
      <w:r w:rsidR="00994774" w:rsidRPr="00E223A2">
        <w:t>，如下图</w:t>
      </w:r>
      <w:r w:rsidRPr="00E223A2">
        <w:t>。</w:t>
      </w:r>
      <w:r w:rsidR="00994774">
        <w:rPr>
          <w:rFonts w:hint="eastAsia"/>
        </w:rPr>
        <w:t>则</w:t>
      </w:r>
      <w:r w:rsidR="00994774">
        <w:t>导出</w:t>
      </w:r>
      <w:r w:rsidR="00994774">
        <w:rPr>
          <w:rFonts w:hint="eastAsia"/>
        </w:rPr>
        <w:t>步骤是</w:t>
      </w:r>
      <w:r w:rsidR="00994774">
        <w:t>：</w:t>
      </w:r>
    </w:p>
    <w:p w:rsidR="00737FAE" w:rsidRPr="00A43755" w:rsidRDefault="00A43755" w:rsidP="00554FBC">
      <w:pPr>
        <w:jc w:val="center"/>
      </w:pPr>
      <w:r w:rsidRPr="00E223A2">
        <w:rPr>
          <w:noProof/>
        </w:rPr>
        <w:drawing>
          <wp:inline distT="0" distB="0" distL="0" distR="0" wp14:anchorId="51618626" wp14:editId="25645392">
            <wp:extent cx="2637790" cy="13233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774" w:rsidRDefault="00994774" w:rsidP="00B5286B">
      <w:pPr>
        <w:pStyle w:val="a5"/>
        <w:ind w:firstLine="480"/>
      </w:pPr>
      <w:r>
        <w:rPr>
          <w:rFonts w:hint="eastAsia"/>
        </w:rPr>
        <w:t>首先</w:t>
      </w:r>
      <w:r w:rsidR="00A43755">
        <w:rPr>
          <w:rFonts w:hint="eastAsia"/>
        </w:rPr>
        <w:t>单独</w:t>
      </w:r>
      <w:r>
        <w:rPr>
          <w:rFonts w:hint="eastAsia"/>
        </w:rPr>
        <w:t>选择静态方式</w:t>
      </w:r>
      <w:r>
        <w:t>，</w:t>
      </w:r>
      <w:r w:rsidRPr="00E223A2">
        <w:t>将</w:t>
      </w:r>
      <w:r w:rsidRPr="00E223A2">
        <w:t>wujiang.fbx</w:t>
      </w:r>
      <w:r>
        <w:rPr>
          <w:rFonts w:hint="eastAsia"/>
        </w:rPr>
        <w:t>（假设</w:t>
      </w:r>
      <w:r>
        <w:t>wujiang</w:t>
      </w:r>
      <w:r>
        <w:rPr>
          <w:rFonts w:hint="eastAsia"/>
        </w:rPr>
        <w:t>.fbx</w:t>
      </w:r>
      <w:r>
        <w:rPr>
          <w:rFonts w:hint="eastAsia"/>
        </w:rPr>
        <w:t>不带</w:t>
      </w:r>
      <w:r>
        <w:t>动作）</w:t>
      </w:r>
      <w:r w:rsidRPr="00E223A2">
        <w:t>导出一套静态模型</w:t>
      </w:r>
      <w:r>
        <w:rPr>
          <w:rFonts w:hint="eastAsia"/>
        </w:rPr>
        <w:t>（</w:t>
      </w:r>
      <w:r>
        <w:rPr>
          <w:rFonts w:hint="eastAsia"/>
        </w:rPr>
        <w:t xml:space="preserve">.mdl, </w:t>
      </w:r>
      <w:r>
        <w:t>.ske, .</w:t>
      </w:r>
      <w:r>
        <w:rPr>
          <w:rFonts w:hint="eastAsia"/>
        </w:rPr>
        <w:t>ski, .mesh</w:t>
      </w:r>
      <w:r>
        <w:t>）</w:t>
      </w:r>
    </w:p>
    <w:p w:rsidR="00737FAE" w:rsidRDefault="00994774" w:rsidP="00B5286B">
      <w:pPr>
        <w:pStyle w:val="a5"/>
        <w:ind w:firstLine="480"/>
      </w:pPr>
      <w:r>
        <w:rPr>
          <w:rFonts w:hint="eastAsia"/>
        </w:rPr>
        <w:t>然后</w:t>
      </w:r>
      <w:r w:rsidR="00A43755">
        <w:rPr>
          <w:rFonts w:hint="eastAsia"/>
        </w:rPr>
        <w:t>单独</w:t>
      </w:r>
      <w:r>
        <w:t>选择</w:t>
      </w:r>
      <w:r>
        <w:rPr>
          <w:rFonts w:hint="eastAsia"/>
        </w:rPr>
        <w:t>动画选项</w:t>
      </w:r>
      <w:r>
        <w:t>，</w:t>
      </w:r>
      <w:r>
        <w:rPr>
          <w:rFonts w:hint="eastAsia"/>
        </w:rPr>
        <w:t>选中</w:t>
      </w:r>
      <w:r>
        <w:t>其余</w:t>
      </w:r>
      <w:r>
        <w:t>FBX</w:t>
      </w:r>
      <w:r>
        <w:t>文件</w:t>
      </w:r>
      <w:r w:rsidR="000F673E" w:rsidRPr="00E223A2">
        <w:t>，依次</w:t>
      </w:r>
      <w:r w:rsidR="00737FAE" w:rsidRPr="00E223A2">
        <w:t>导出各个动画文件</w:t>
      </w:r>
      <w:r>
        <w:rPr>
          <w:rFonts w:hint="eastAsia"/>
        </w:rPr>
        <w:t>（</w:t>
      </w:r>
      <w:r>
        <w:rPr>
          <w:rFonts w:hint="eastAsia"/>
        </w:rPr>
        <w:t>.seq</w:t>
      </w:r>
      <w:r>
        <w:t>）</w:t>
      </w:r>
      <w:r w:rsidR="00737FAE" w:rsidRPr="00E223A2">
        <w:t>。</w:t>
      </w:r>
    </w:p>
    <w:p w:rsidR="00A43755" w:rsidRDefault="00A43755" w:rsidP="00B5286B">
      <w:pPr>
        <w:pStyle w:val="a5"/>
        <w:ind w:firstLine="480"/>
      </w:pPr>
      <w:r>
        <w:rPr>
          <w:rFonts w:hint="eastAsia"/>
        </w:rPr>
        <w:t>导出后的</w:t>
      </w:r>
      <w:r>
        <w:t>成品</w:t>
      </w:r>
      <w:r>
        <w:rPr>
          <w:rFonts w:hint="eastAsia"/>
        </w:rPr>
        <w:t>应</w:t>
      </w:r>
      <w:r>
        <w:t>如下图</w:t>
      </w:r>
      <w:r>
        <w:rPr>
          <w:rFonts w:hint="eastAsia"/>
        </w:rPr>
        <w:t>所示</w:t>
      </w:r>
      <w:r>
        <w:t>：</w:t>
      </w:r>
    </w:p>
    <w:p w:rsidR="00A43755" w:rsidRPr="00A43755" w:rsidRDefault="00A43755" w:rsidP="00554FBC">
      <w:pPr>
        <w:pStyle w:val="a5"/>
        <w:ind w:firstLine="480"/>
        <w:jc w:val="center"/>
      </w:pPr>
      <w:r>
        <w:rPr>
          <w:noProof/>
        </w:rPr>
        <w:drawing>
          <wp:inline distT="0" distB="0" distL="0" distR="0" wp14:anchorId="14E6D3DF" wp14:editId="765ABE97">
            <wp:extent cx="2600000" cy="197142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875" w:rsidRPr="00E223A2" w:rsidRDefault="00794B5B" w:rsidP="0042708E">
      <w:pPr>
        <w:pStyle w:val="a0"/>
        <w:spacing w:before="156" w:after="156"/>
        <w:ind w:left="425"/>
      </w:pPr>
      <w:bookmarkStart w:id="17" w:name="_Toc491335068"/>
      <w:r w:rsidRPr="00E223A2">
        <w:t>贴图转换</w:t>
      </w:r>
      <w:bookmarkEnd w:id="17"/>
    </w:p>
    <w:p w:rsidR="00B70875" w:rsidRPr="00453B3A" w:rsidRDefault="00B70875" w:rsidP="00173397">
      <w:pPr>
        <w:pStyle w:val="a5"/>
        <w:numPr>
          <w:ilvl w:val="2"/>
          <w:numId w:val="28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bookmarkStart w:id="18" w:name="_Toc491335069"/>
      <w:r w:rsidRPr="00453B3A">
        <w:rPr>
          <w:sz w:val="28"/>
          <w:szCs w:val="28"/>
        </w:rPr>
        <w:t>流程</w:t>
      </w:r>
      <w:bookmarkEnd w:id="18"/>
    </w:p>
    <w:p w:rsidR="00B70875" w:rsidRPr="00E223A2" w:rsidRDefault="00B70875" w:rsidP="00B5286B">
      <w:pPr>
        <w:pStyle w:val="a5"/>
        <w:ind w:firstLine="480"/>
      </w:pPr>
      <w:r w:rsidRPr="00E223A2">
        <w:t>打开</w:t>
      </w:r>
      <w:r w:rsidR="00794B5B" w:rsidRPr="00E223A2">
        <w:t>纹理</w:t>
      </w:r>
      <w:r w:rsidRPr="00E223A2">
        <w:t>转换工具</w:t>
      </w:r>
      <w:r w:rsidR="00794B5B" w:rsidRPr="00E223A2">
        <w:t>目录</w:t>
      </w:r>
      <w:r w:rsidRPr="00E223A2">
        <w:t>，</w:t>
      </w:r>
      <w:r w:rsidR="00794B5B" w:rsidRPr="00E223A2">
        <w:t>打开其中的配置文件</w:t>
      </w:r>
      <w:r w:rsidR="00794B5B" w:rsidRPr="00E223A2">
        <w:t>MPTool.ini</w:t>
      </w:r>
      <w:r w:rsidR="00794B5B" w:rsidRPr="00E223A2">
        <w:t>配置程序的输入和输出路径（路径自行设置），如下图。</w:t>
      </w:r>
    </w:p>
    <w:p w:rsidR="00794B5B" w:rsidRPr="00E223A2" w:rsidRDefault="00A56A87" w:rsidP="00B5286B">
      <w:pPr>
        <w:pStyle w:val="a5"/>
        <w:ind w:firstLine="480"/>
      </w:pPr>
      <w:r>
        <w:rPr>
          <w:noProof/>
        </w:rPr>
        <w:lastRenderedPageBreak/>
        <w:drawing>
          <wp:inline distT="0" distB="0" distL="0" distR="0" wp14:anchorId="124EA9FC" wp14:editId="6EDBD73A">
            <wp:extent cx="4104005" cy="10972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75" w:rsidRPr="00E223A2" w:rsidRDefault="00C50934" w:rsidP="00B5286B">
      <w:pPr>
        <w:pStyle w:val="a5"/>
        <w:ind w:firstLine="480"/>
      </w:pPr>
      <w:r w:rsidRPr="00E223A2">
        <w:t>在设置的路径下面新建名为</w:t>
      </w:r>
      <w:r w:rsidR="000C0FFA" w:rsidRPr="000C0FFA">
        <w:t xml:space="preserve">textures </w:t>
      </w:r>
      <w:r w:rsidR="0028407C">
        <w:t>(</w:t>
      </w:r>
      <w:r w:rsidR="0028407C" w:rsidRPr="00766C69">
        <w:rPr>
          <w:rFonts w:hint="eastAsia"/>
          <w:color w:val="C00000"/>
        </w:rPr>
        <w:t>必须</w:t>
      </w:r>
      <w:r w:rsidR="0028407C" w:rsidRPr="00766C69">
        <w:rPr>
          <w:color w:val="C00000"/>
        </w:rPr>
        <w:t>叫</w:t>
      </w:r>
      <w:r w:rsidR="000C0FFA" w:rsidRPr="000C0FFA">
        <w:rPr>
          <w:color w:val="C00000"/>
        </w:rPr>
        <w:t>textures</w:t>
      </w:r>
      <w:r w:rsidR="0028407C">
        <w:rPr>
          <w:rFonts w:hint="eastAsia"/>
          <w:color w:val="C00000"/>
        </w:rPr>
        <w:t>，</w:t>
      </w:r>
      <w:r w:rsidR="00FA7773">
        <w:rPr>
          <w:rFonts w:hint="eastAsia"/>
          <w:color w:val="C00000"/>
        </w:rPr>
        <w:t>否则</w:t>
      </w:r>
      <w:r w:rsidR="00BC6D94">
        <w:rPr>
          <w:color w:val="C00000"/>
        </w:rPr>
        <w:t>不转换</w:t>
      </w:r>
      <w:r w:rsidR="0028407C">
        <w:t>)</w:t>
      </w:r>
      <w:r w:rsidRPr="00E223A2">
        <w:t>的文件夹，将</w:t>
      </w:r>
      <w:r w:rsidR="0007184D">
        <w:rPr>
          <w:rFonts w:hint="eastAsia"/>
        </w:rPr>
        <w:t>需要转换</w:t>
      </w:r>
      <w:r w:rsidRPr="00E223A2">
        <w:t>的纹理文件放到该文件夹下。</w:t>
      </w:r>
    </w:p>
    <w:p w:rsidR="00C50934" w:rsidRPr="00E223A2" w:rsidRDefault="00C50934" w:rsidP="00B5286B">
      <w:pPr>
        <w:pStyle w:val="a5"/>
        <w:ind w:firstLine="480"/>
      </w:pPr>
      <w:r w:rsidRPr="00E223A2">
        <w:t>打开纹理转换工具，如下图。</w:t>
      </w:r>
    </w:p>
    <w:p w:rsidR="00C50934" w:rsidRPr="00E223A2" w:rsidRDefault="00DC06E6" w:rsidP="00B5286B">
      <w:r>
        <w:rPr>
          <w:noProof/>
        </w:rPr>
        <w:lastRenderedPageBreak/>
        <w:drawing>
          <wp:inline distT="0" distB="0" distL="0" distR="0" wp14:anchorId="02DCAC22" wp14:editId="66C442BB">
            <wp:extent cx="5274310" cy="698563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934" w:rsidRDefault="00C50934" w:rsidP="00B5286B">
      <w:pPr>
        <w:pStyle w:val="a5"/>
        <w:ind w:firstLine="480"/>
      </w:pPr>
      <w:r w:rsidRPr="00E223A2">
        <w:t>选择需要转换的贴图和格式，点击开始转换即可。</w:t>
      </w:r>
    </w:p>
    <w:p w:rsidR="00CE5711" w:rsidRPr="00E223A2" w:rsidRDefault="00CE5711" w:rsidP="00B5286B">
      <w:pPr>
        <w:pStyle w:val="a5"/>
        <w:ind w:firstLine="480"/>
      </w:pPr>
      <w:r>
        <w:rPr>
          <w:rFonts w:hint="eastAsia"/>
        </w:rPr>
        <w:t>点击“日志”</w:t>
      </w:r>
      <w:r>
        <w:t>按钮，可以查看</w:t>
      </w:r>
      <w:r w:rsidR="008A1E0C">
        <w:rPr>
          <w:rFonts w:hint="eastAsia"/>
        </w:rPr>
        <w:t>转换</w:t>
      </w:r>
      <w:r>
        <w:rPr>
          <w:rFonts w:hint="eastAsia"/>
        </w:rPr>
        <w:t>日志</w:t>
      </w:r>
      <w:r w:rsidR="008A1E0C">
        <w:rPr>
          <w:rFonts w:hint="eastAsia"/>
        </w:rPr>
        <w:t>，</w:t>
      </w:r>
      <w:r w:rsidR="008A1E0C">
        <w:t>日志记录了</w:t>
      </w:r>
      <w:r>
        <w:t>贴图转换</w:t>
      </w:r>
      <w:r w:rsidR="00066963">
        <w:rPr>
          <w:rFonts w:hint="eastAsia"/>
        </w:rPr>
        <w:t>是否</w:t>
      </w:r>
      <w:r>
        <w:t>成功</w:t>
      </w:r>
      <w:r>
        <w:rPr>
          <w:rFonts w:hint="eastAsia"/>
        </w:rPr>
        <w:t>，</w:t>
      </w:r>
      <w:r w:rsidR="008A1E0C">
        <w:rPr>
          <w:rFonts w:hint="eastAsia"/>
        </w:rPr>
        <w:t>或</w:t>
      </w:r>
      <w:r>
        <w:t>失败原因。</w:t>
      </w:r>
    </w:p>
    <w:p w:rsidR="00C50934" w:rsidRDefault="00C50934" w:rsidP="00B5286B">
      <w:pPr>
        <w:pStyle w:val="a5"/>
        <w:ind w:firstLine="480"/>
      </w:pPr>
      <w:r w:rsidRPr="00E223A2">
        <w:t>将导出的</w:t>
      </w:r>
      <w:r w:rsidRPr="00E223A2">
        <w:t>textures</w:t>
      </w:r>
      <w:r w:rsidR="00A43755">
        <w:t>文件夹整体拷贝至模型文件的同级目录，</w:t>
      </w:r>
      <w:r w:rsidRPr="00E223A2">
        <w:t>可以在引擎中使用该模型了。</w:t>
      </w:r>
      <w:r w:rsidR="006F4FC8">
        <w:rPr>
          <w:rFonts w:hint="eastAsia"/>
        </w:rPr>
        <w:t>一套完整的</w:t>
      </w:r>
      <w:r w:rsidR="006F4FC8">
        <w:t>模型</w:t>
      </w:r>
      <w:r w:rsidR="006F4FC8">
        <w:rPr>
          <w:rFonts w:hint="eastAsia"/>
        </w:rPr>
        <w:t>结构</w:t>
      </w:r>
      <w:r w:rsidR="006F4FC8">
        <w:t>如下图</w:t>
      </w:r>
      <w:r w:rsidR="006F4FC8">
        <w:rPr>
          <w:rFonts w:hint="eastAsia"/>
        </w:rPr>
        <w:t>所示</w:t>
      </w:r>
      <w:r w:rsidR="006F4FC8">
        <w:t>：</w:t>
      </w:r>
    </w:p>
    <w:p w:rsidR="006F4FC8" w:rsidRPr="00E223A2" w:rsidRDefault="006F4FC8" w:rsidP="00554FBC">
      <w:pPr>
        <w:pStyle w:val="a5"/>
        <w:ind w:firstLine="480"/>
        <w:jc w:val="center"/>
      </w:pPr>
      <w:r>
        <w:rPr>
          <w:noProof/>
        </w:rPr>
        <w:lastRenderedPageBreak/>
        <w:drawing>
          <wp:inline distT="0" distB="0" distL="0" distR="0" wp14:anchorId="1240EA7D" wp14:editId="5F706CC3">
            <wp:extent cx="2609524" cy="1352381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397" w:rsidRPr="00173397" w:rsidRDefault="00173397" w:rsidP="00173397">
      <w:pPr>
        <w:pStyle w:val="a5"/>
        <w:numPr>
          <w:ilvl w:val="0"/>
          <w:numId w:val="27"/>
        </w:numPr>
        <w:spacing w:beforeLines="50" w:before="156" w:afterLines="50" w:after="156"/>
        <w:ind w:firstLineChars="0"/>
        <w:outlineLvl w:val="2"/>
        <w:rPr>
          <w:vanish/>
          <w:sz w:val="28"/>
          <w:szCs w:val="28"/>
        </w:rPr>
      </w:pPr>
      <w:bookmarkStart w:id="19" w:name="_Toc491335070"/>
      <w:bookmarkEnd w:id="19"/>
    </w:p>
    <w:p w:rsidR="00173397" w:rsidRPr="00173397" w:rsidRDefault="00173397" w:rsidP="00173397">
      <w:pPr>
        <w:pStyle w:val="a5"/>
        <w:numPr>
          <w:ilvl w:val="0"/>
          <w:numId w:val="27"/>
        </w:numPr>
        <w:spacing w:beforeLines="50" w:before="156" w:afterLines="50" w:after="156"/>
        <w:ind w:firstLineChars="0"/>
        <w:outlineLvl w:val="2"/>
        <w:rPr>
          <w:vanish/>
          <w:sz w:val="28"/>
          <w:szCs w:val="28"/>
        </w:rPr>
      </w:pPr>
      <w:bookmarkStart w:id="20" w:name="_Toc491335071"/>
      <w:bookmarkEnd w:id="20"/>
    </w:p>
    <w:p w:rsidR="00173397" w:rsidRPr="00173397" w:rsidRDefault="00173397" w:rsidP="00173397">
      <w:pPr>
        <w:pStyle w:val="a5"/>
        <w:numPr>
          <w:ilvl w:val="0"/>
          <w:numId w:val="27"/>
        </w:numPr>
        <w:spacing w:beforeLines="50" w:before="156" w:afterLines="50" w:after="156"/>
        <w:ind w:firstLineChars="0"/>
        <w:outlineLvl w:val="2"/>
        <w:rPr>
          <w:vanish/>
          <w:sz w:val="28"/>
          <w:szCs w:val="28"/>
        </w:rPr>
      </w:pPr>
      <w:bookmarkStart w:id="21" w:name="_Toc491335072"/>
      <w:bookmarkEnd w:id="21"/>
    </w:p>
    <w:p w:rsidR="00173397" w:rsidRPr="00173397" w:rsidRDefault="00173397" w:rsidP="00173397">
      <w:pPr>
        <w:pStyle w:val="a5"/>
        <w:numPr>
          <w:ilvl w:val="1"/>
          <w:numId w:val="27"/>
        </w:numPr>
        <w:spacing w:beforeLines="50" w:before="156" w:afterLines="50" w:after="156"/>
        <w:ind w:firstLineChars="0"/>
        <w:outlineLvl w:val="2"/>
        <w:rPr>
          <w:vanish/>
          <w:sz w:val="28"/>
          <w:szCs w:val="28"/>
        </w:rPr>
      </w:pPr>
      <w:bookmarkStart w:id="22" w:name="_Toc491335073"/>
      <w:bookmarkEnd w:id="22"/>
    </w:p>
    <w:p w:rsidR="00173397" w:rsidRPr="00173397" w:rsidRDefault="00173397" w:rsidP="00173397">
      <w:pPr>
        <w:pStyle w:val="a5"/>
        <w:numPr>
          <w:ilvl w:val="1"/>
          <w:numId w:val="27"/>
        </w:numPr>
        <w:spacing w:beforeLines="50" w:before="156" w:afterLines="50" w:after="156"/>
        <w:ind w:firstLineChars="0"/>
        <w:outlineLvl w:val="2"/>
        <w:rPr>
          <w:vanish/>
          <w:sz w:val="28"/>
          <w:szCs w:val="28"/>
        </w:rPr>
      </w:pPr>
      <w:bookmarkStart w:id="23" w:name="_Toc491335074"/>
      <w:bookmarkEnd w:id="23"/>
    </w:p>
    <w:p w:rsidR="00173397" w:rsidRPr="00173397" w:rsidRDefault="00173397" w:rsidP="00173397">
      <w:pPr>
        <w:pStyle w:val="a5"/>
        <w:numPr>
          <w:ilvl w:val="2"/>
          <w:numId w:val="27"/>
        </w:numPr>
        <w:spacing w:beforeLines="50" w:before="156" w:afterLines="50" w:after="156"/>
        <w:ind w:firstLineChars="0"/>
        <w:outlineLvl w:val="2"/>
        <w:rPr>
          <w:vanish/>
          <w:sz w:val="28"/>
          <w:szCs w:val="28"/>
        </w:rPr>
      </w:pPr>
      <w:bookmarkStart w:id="24" w:name="_Toc491335075"/>
      <w:bookmarkEnd w:id="24"/>
    </w:p>
    <w:p w:rsidR="00C50934" w:rsidRPr="00453B3A" w:rsidRDefault="00173397" w:rsidP="00173397">
      <w:pPr>
        <w:pStyle w:val="a5"/>
        <w:spacing w:beforeLines="50" w:before="156" w:afterLines="50" w:after="156"/>
        <w:ind w:left="425" w:firstLineChars="0" w:firstLine="0"/>
        <w:outlineLvl w:val="2"/>
        <w:rPr>
          <w:sz w:val="28"/>
          <w:szCs w:val="28"/>
        </w:rPr>
      </w:pPr>
      <w:bookmarkStart w:id="25" w:name="_Toc491335076"/>
      <w:r>
        <w:t>4.2.2</w:t>
      </w:r>
      <w:r w:rsidR="00C50934" w:rsidRPr="00453B3A">
        <w:rPr>
          <w:sz w:val="28"/>
          <w:szCs w:val="28"/>
        </w:rPr>
        <w:t>注意事项</w:t>
      </w:r>
      <w:bookmarkEnd w:id="25"/>
    </w:p>
    <w:p w:rsidR="000E519F" w:rsidRPr="000E519F" w:rsidRDefault="00453B3A" w:rsidP="00B5286B">
      <w:pPr>
        <w:pStyle w:val="a5"/>
        <w:ind w:firstLine="480"/>
      </w:pPr>
      <w:r>
        <w:t>4.2.2.1</w:t>
      </w:r>
      <w:r w:rsidR="000E519F" w:rsidRPr="000E519F">
        <w:rPr>
          <w:rFonts w:hint="eastAsia"/>
        </w:rPr>
        <w:t>美术纹理格式规范，原始纹理统一使用</w:t>
      </w:r>
      <w:r w:rsidR="000E519F" w:rsidRPr="000E519F">
        <w:rPr>
          <w:rFonts w:hint="eastAsia"/>
        </w:rPr>
        <w:t>TGA</w:t>
      </w:r>
    </w:p>
    <w:p w:rsidR="000E519F" w:rsidRPr="000E519F" w:rsidRDefault="000E519F" w:rsidP="00B5286B">
      <w:r>
        <w:tab/>
      </w:r>
      <w:r w:rsidRPr="000E519F">
        <w:rPr>
          <w:rFonts w:hint="eastAsia"/>
        </w:rPr>
        <w:tab/>
      </w:r>
      <w:r w:rsidRPr="000E519F">
        <w:rPr>
          <w:rFonts w:ascii="宋体" w:hAnsi="宋体" w:hint="eastAsia"/>
        </w:rPr>
        <w:t>·</w:t>
      </w:r>
      <w:r w:rsidRPr="000E519F">
        <w:rPr>
          <w:rFonts w:hint="eastAsia"/>
        </w:rPr>
        <w:t>无</w:t>
      </w:r>
      <w:r w:rsidRPr="000E519F">
        <w:rPr>
          <w:rFonts w:hint="eastAsia"/>
        </w:rPr>
        <w:t>alpha</w:t>
      </w:r>
      <w:r w:rsidRPr="000E519F">
        <w:rPr>
          <w:rFonts w:hint="eastAsia"/>
        </w:rPr>
        <w:t>通道，使用</w:t>
      </w:r>
      <w:r w:rsidRPr="000E519F">
        <w:rPr>
          <w:rFonts w:hint="eastAsia"/>
        </w:rPr>
        <w:t>24bit TGA</w:t>
      </w:r>
      <w:r w:rsidR="00832B68">
        <w:rPr>
          <w:rFonts w:hint="eastAsia"/>
        </w:rPr>
        <w:t>。</w:t>
      </w:r>
    </w:p>
    <w:p w:rsidR="000E519F" w:rsidRPr="000E519F" w:rsidRDefault="000E519F" w:rsidP="00B5286B">
      <w:pPr>
        <w:pStyle w:val="a5"/>
        <w:ind w:firstLine="480"/>
      </w:pPr>
      <w:r>
        <w:tab/>
      </w:r>
      <w:r w:rsidRPr="000E519F">
        <w:rPr>
          <w:rFonts w:hint="eastAsia"/>
        </w:rPr>
        <w:tab/>
      </w:r>
      <w:r w:rsidRPr="000E519F">
        <w:rPr>
          <w:rFonts w:ascii="宋体" w:hAnsi="宋体" w:hint="eastAsia"/>
        </w:rPr>
        <w:t>·</w:t>
      </w:r>
      <w:r w:rsidRPr="000E519F">
        <w:rPr>
          <w:rFonts w:hint="eastAsia"/>
        </w:rPr>
        <w:t>有</w:t>
      </w:r>
      <w:r w:rsidRPr="000E519F">
        <w:rPr>
          <w:rFonts w:hint="eastAsia"/>
        </w:rPr>
        <w:t>alpha</w:t>
      </w:r>
      <w:r w:rsidRPr="000E519F">
        <w:rPr>
          <w:rFonts w:hint="eastAsia"/>
        </w:rPr>
        <w:t>通道，使用</w:t>
      </w:r>
      <w:r w:rsidRPr="000E519F">
        <w:rPr>
          <w:rFonts w:hint="eastAsia"/>
        </w:rPr>
        <w:t>32bit TGA</w:t>
      </w:r>
      <w:r w:rsidR="00963B92">
        <w:rPr>
          <w:rFonts w:hint="eastAsia"/>
        </w:rPr>
        <w:t>。</w:t>
      </w:r>
    </w:p>
    <w:p w:rsidR="000E519F" w:rsidRPr="000E519F" w:rsidRDefault="000E519F" w:rsidP="00B5286B">
      <w:r>
        <w:rPr>
          <w:rFonts w:hint="eastAsia"/>
        </w:rPr>
        <w:t>4.2.2</w:t>
      </w:r>
      <w:r w:rsidR="00453B3A">
        <w:t>.2</w:t>
      </w:r>
      <w:r w:rsidRPr="000E519F">
        <w:rPr>
          <w:rFonts w:hint="eastAsia"/>
        </w:rPr>
        <w:t>纹理尺寸规范</w:t>
      </w:r>
    </w:p>
    <w:p w:rsidR="000E519F" w:rsidRPr="000E519F" w:rsidRDefault="000E519F" w:rsidP="00B5286B">
      <w:pPr>
        <w:pStyle w:val="a5"/>
        <w:ind w:firstLine="480"/>
      </w:pPr>
      <w:r w:rsidRPr="000E519F">
        <w:rPr>
          <w:rFonts w:ascii="宋体" w:hAnsi="宋体" w:hint="eastAsia"/>
        </w:rPr>
        <w:t>·</w:t>
      </w:r>
      <w:r w:rsidRPr="000E519F">
        <w:rPr>
          <w:rFonts w:hint="eastAsia"/>
        </w:rPr>
        <w:t>纹理必须是正方形</w:t>
      </w:r>
      <w:r w:rsidR="00EE2A86">
        <w:rPr>
          <w:rFonts w:hint="eastAsia"/>
        </w:rPr>
        <w:t>。</w:t>
      </w:r>
    </w:p>
    <w:p w:rsidR="000E519F" w:rsidRPr="000E519F" w:rsidRDefault="000E519F" w:rsidP="00B5286B">
      <w:pPr>
        <w:pStyle w:val="a5"/>
        <w:ind w:firstLine="480"/>
      </w:pPr>
      <w:r w:rsidRPr="000E519F">
        <w:rPr>
          <w:rFonts w:ascii="宋体" w:hAnsi="宋体" w:hint="eastAsia"/>
        </w:rPr>
        <w:t>·</w:t>
      </w:r>
      <w:r w:rsidRPr="000E519F">
        <w:rPr>
          <w:rFonts w:hint="eastAsia"/>
        </w:rPr>
        <w:t>边长必须是</w:t>
      </w:r>
      <w:r w:rsidRPr="000E519F">
        <w:rPr>
          <w:rFonts w:hint="eastAsia"/>
        </w:rPr>
        <w:t xml:space="preserve"> 2</w:t>
      </w:r>
      <w:r w:rsidRPr="000E519F">
        <w:rPr>
          <w:rFonts w:hint="eastAsia"/>
        </w:rPr>
        <w:t>的幂</w:t>
      </w:r>
      <w:r w:rsidRPr="000E519F">
        <w:rPr>
          <w:rFonts w:hint="eastAsia"/>
        </w:rPr>
        <w:t xml:space="preserve"> (32, 64, 128, 256, 512)</w:t>
      </w:r>
      <w:r w:rsidR="00EE2A86">
        <w:rPr>
          <w:rFonts w:hint="eastAsia"/>
        </w:rPr>
        <w:t>。</w:t>
      </w:r>
    </w:p>
    <w:p w:rsidR="000E519F" w:rsidRPr="000E519F" w:rsidRDefault="000E519F" w:rsidP="00B5286B">
      <w:pPr>
        <w:pStyle w:val="a5"/>
        <w:ind w:firstLine="480"/>
      </w:pPr>
      <w:r w:rsidRPr="000E519F">
        <w:rPr>
          <w:rFonts w:hint="eastAsia"/>
        </w:rPr>
        <w:t>·</w:t>
      </w:r>
      <w:r w:rsidRPr="00132124">
        <w:rPr>
          <w:rFonts w:hint="eastAsia"/>
        </w:rPr>
        <w:t>在目前</w:t>
      </w:r>
      <w:r w:rsidR="004575B1">
        <w:t>移动</w:t>
      </w:r>
      <w:r w:rsidRPr="00132124">
        <w:t>硬件设备上</w:t>
      </w:r>
      <w:r w:rsidRPr="00132124">
        <w:rPr>
          <w:rFonts w:hint="eastAsia"/>
        </w:rPr>
        <w:t>，</w:t>
      </w:r>
      <w:r w:rsidRPr="00132124">
        <w:t>强制使用</w:t>
      </w:r>
      <w:r w:rsidRPr="00132124">
        <w:rPr>
          <w:rFonts w:hint="eastAsia"/>
        </w:rPr>
        <w:t>512</w:t>
      </w:r>
      <w:r w:rsidRPr="00132124">
        <w:rPr>
          <w:rFonts w:hint="eastAsia"/>
        </w:rPr>
        <w:t>（包含</w:t>
      </w:r>
      <w:r w:rsidRPr="00132124">
        <w:t>）</w:t>
      </w:r>
      <w:r w:rsidRPr="00132124">
        <w:rPr>
          <w:rFonts w:hint="eastAsia"/>
        </w:rPr>
        <w:t>以下</w:t>
      </w:r>
      <w:r w:rsidRPr="00132124">
        <w:t>的贴图</w:t>
      </w:r>
      <w:r w:rsidRPr="00132124">
        <w:rPr>
          <w:rFonts w:hint="eastAsia"/>
        </w:rPr>
        <w:t>大小</w:t>
      </w:r>
      <w:r w:rsidRPr="00132124">
        <w:t>，超过此大小</w:t>
      </w:r>
      <w:r w:rsidRPr="00132124">
        <w:rPr>
          <w:rFonts w:hint="eastAsia"/>
        </w:rPr>
        <w:t>会</w:t>
      </w:r>
      <w:r w:rsidRPr="00132124">
        <w:t>导致性能</w:t>
      </w:r>
      <w:r w:rsidRPr="00132124">
        <w:rPr>
          <w:rFonts w:hint="eastAsia"/>
        </w:rPr>
        <w:t>剧烈</w:t>
      </w:r>
      <w:r w:rsidRPr="00132124">
        <w:t>下降</w:t>
      </w:r>
      <w:r w:rsidR="006878D3" w:rsidRPr="00132124">
        <w:rPr>
          <w:rFonts w:hint="eastAsia"/>
        </w:rPr>
        <w:t>，</w:t>
      </w:r>
      <w:r w:rsidR="006878D3" w:rsidRPr="00132124">
        <w:t>因此纹理转换</w:t>
      </w:r>
      <w:r w:rsidR="006878D3" w:rsidRPr="00132124">
        <w:rPr>
          <w:rFonts w:hint="eastAsia"/>
        </w:rPr>
        <w:t>工具</w:t>
      </w:r>
      <w:r w:rsidR="006878D3" w:rsidRPr="00132124">
        <w:t>不支持超过</w:t>
      </w:r>
      <w:r w:rsidR="006878D3" w:rsidRPr="00132124">
        <w:rPr>
          <w:rFonts w:hint="eastAsia"/>
        </w:rPr>
        <w:t>512</w:t>
      </w:r>
      <w:r w:rsidR="006878D3" w:rsidRPr="00132124">
        <w:rPr>
          <w:rFonts w:hint="eastAsia"/>
        </w:rPr>
        <w:t>大小</w:t>
      </w:r>
      <w:r w:rsidR="000B3C60" w:rsidRPr="00132124">
        <w:t>的</w:t>
      </w:r>
      <w:r w:rsidR="000B3C60" w:rsidRPr="00132124">
        <w:rPr>
          <w:rFonts w:hint="eastAsia"/>
        </w:rPr>
        <w:t>贴图</w:t>
      </w:r>
      <w:r w:rsidRPr="00132124">
        <w:rPr>
          <w:rFonts w:hint="eastAsia"/>
        </w:rPr>
        <w:t>。</w:t>
      </w:r>
    </w:p>
    <w:p w:rsidR="00DF20B9" w:rsidRDefault="000E519F" w:rsidP="00B5286B">
      <w:r>
        <w:rPr>
          <w:rFonts w:hint="eastAsia"/>
        </w:rPr>
        <w:t>4.2</w:t>
      </w:r>
      <w:r w:rsidR="00AB5669">
        <w:t>.2</w:t>
      </w:r>
      <w:r>
        <w:rPr>
          <w:rFonts w:hint="eastAsia"/>
        </w:rPr>
        <w:t>.3</w:t>
      </w:r>
      <w:r w:rsidRPr="000E519F">
        <w:rPr>
          <w:rFonts w:hint="eastAsia"/>
        </w:rPr>
        <w:t>带</w:t>
      </w:r>
      <w:r w:rsidRPr="000E519F">
        <w:rPr>
          <w:rFonts w:hint="eastAsia"/>
        </w:rPr>
        <w:t>alpha</w:t>
      </w:r>
      <w:r w:rsidRPr="000E519F">
        <w:rPr>
          <w:rFonts w:hint="eastAsia"/>
        </w:rPr>
        <w:t>通道纹理的规范</w:t>
      </w:r>
    </w:p>
    <w:p w:rsidR="00DF20B9" w:rsidRPr="00DF20B9" w:rsidRDefault="00DF20B9" w:rsidP="00B5286B">
      <w:pPr>
        <w:pStyle w:val="a5"/>
        <w:ind w:firstLine="480"/>
      </w:pPr>
      <w:r w:rsidRPr="000E519F">
        <w:rPr>
          <w:rFonts w:ascii="宋体" w:hAnsi="宋体" w:hint="eastAsia"/>
        </w:rPr>
        <w:t>·</w:t>
      </w:r>
      <w:r w:rsidRPr="000E519F">
        <w:rPr>
          <w:rFonts w:hint="eastAsia"/>
        </w:rPr>
        <w:t xml:space="preserve"> </w:t>
      </w:r>
      <w:r w:rsidRPr="000E519F">
        <w:rPr>
          <w:rFonts w:hint="eastAsia"/>
        </w:rPr>
        <w:t>允许左右连续，不能下连续</w:t>
      </w:r>
    </w:p>
    <w:p w:rsidR="00DF20B9" w:rsidRDefault="00DF20B9" w:rsidP="00B5286B">
      <w:r>
        <w:rPr>
          <w:rFonts w:hint="eastAsia"/>
        </w:rPr>
        <w:t>4.</w:t>
      </w:r>
      <w:r>
        <w:t>2</w:t>
      </w:r>
      <w:r w:rsidR="00AB5669">
        <w:t>.2</w:t>
      </w:r>
      <w:r>
        <w:t xml:space="preserve">.4 </w:t>
      </w:r>
      <w:r>
        <w:t>纹理</w:t>
      </w:r>
      <w:r w:rsidR="00B22346">
        <w:rPr>
          <w:rFonts w:hint="eastAsia"/>
        </w:rPr>
        <w:t>命名</w:t>
      </w:r>
      <w:r w:rsidR="00844DF1">
        <w:rPr>
          <w:rFonts w:hint="eastAsia"/>
        </w:rPr>
        <w:t>后</w:t>
      </w:r>
      <w:r w:rsidR="00844DF1">
        <w:t>缀</w:t>
      </w:r>
      <w:r>
        <w:t>的要求</w:t>
      </w:r>
    </w:p>
    <w:p w:rsidR="00A35C6A" w:rsidRDefault="00A35C6A" w:rsidP="00B5286B">
      <w:pPr>
        <w:pStyle w:val="a5"/>
        <w:ind w:firstLine="480"/>
      </w:pPr>
      <w:r>
        <w:rPr>
          <w:rFonts w:hint="eastAsia"/>
        </w:rPr>
        <w:t>现有需要转换的资源说明</w:t>
      </w:r>
    </w:p>
    <w:tbl>
      <w:tblPr>
        <w:tblStyle w:val="-1"/>
        <w:tblW w:w="7087" w:type="dxa"/>
        <w:tblInd w:w="1408" w:type="dxa"/>
        <w:tblLook w:val="04A0" w:firstRow="1" w:lastRow="0" w:firstColumn="1" w:lastColumn="0" w:noHBand="0" w:noVBand="1"/>
      </w:tblPr>
      <w:tblGrid>
        <w:gridCol w:w="1572"/>
        <w:gridCol w:w="2981"/>
        <w:gridCol w:w="2534"/>
      </w:tblGrid>
      <w:tr w:rsidR="00A35C6A" w:rsidTr="00A3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A35C6A" w:rsidRDefault="00A35C6A" w:rsidP="00B5286B">
            <w:pPr>
              <w:ind w:firstLine="482"/>
            </w:pPr>
            <w:r>
              <w:rPr>
                <w:rFonts w:hint="eastAsia"/>
              </w:rPr>
              <w:t>美术</w:t>
            </w:r>
            <w:r>
              <w:t>资源</w:t>
            </w:r>
            <w:r>
              <w:rPr>
                <w:rFonts w:hint="eastAsia"/>
              </w:rPr>
              <w:t>原始格式</w:t>
            </w:r>
          </w:p>
        </w:tc>
        <w:tc>
          <w:tcPr>
            <w:tcW w:w="2981" w:type="dxa"/>
          </w:tcPr>
          <w:p w:rsidR="00A35C6A" w:rsidRDefault="00A35C6A" w:rsidP="00B5286B">
            <w:pPr>
              <w:ind w:firstLine="4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命名</w:t>
            </w:r>
            <w:r>
              <w:t>规范</w:t>
            </w:r>
          </w:p>
        </w:tc>
        <w:tc>
          <w:tcPr>
            <w:tcW w:w="2534" w:type="dxa"/>
          </w:tcPr>
          <w:p w:rsidR="00A35C6A" w:rsidRDefault="00A35C6A" w:rsidP="00B5286B">
            <w:pPr>
              <w:ind w:firstLine="4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备注</w:t>
            </w:r>
          </w:p>
        </w:tc>
      </w:tr>
      <w:tr w:rsidR="00A35C6A" w:rsidTr="00A3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A35C6A" w:rsidRDefault="00A35C6A" w:rsidP="00B5286B">
            <w:pPr>
              <w:ind w:firstLine="482"/>
            </w:pPr>
            <w:r>
              <w:t>Diffuse</w:t>
            </w:r>
            <w:r>
              <w:rPr>
                <w:rFonts w:hint="eastAsia"/>
              </w:rPr>
              <w:t>贴图</w:t>
            </w:r>
          </w:p>
        </w:tc>
        <w:tc>
          <w:tcPr>
            <w:tcW w:w="2981" w:type="dxa"/>
          </w:tcPr>
          <w:p w:rsidR="00A35C6A" w:rsidRDefault="00A35C6A" w:rsidP="00B52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*_diff.tga</w:t>
            </w:r>
          </w:p>
        </w:tc>
        <w:tc>
          <w:tcPr>
            <w:tcW w:w="2534" w:type="dxa"/>
          </w:tcPr>
          <w:p w:rsidR="00A35C6A" w:rsidRDefault="00A35C6A" w:rsidP="00B52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建议</w:t>
            </w:r>
            <w:r>
              <w:t>使用</w:t>
            </w:r>
            <w:r>
              <w:rPr>
                <w:rFonts w:hint="eastAsia"/>
              </w:rPr>
              <w:t>此</w:t>
            </w:r>
            <w:r>
              <w:t>命名格式</w:t>
            </w:r>
          </w:p>
        </w:tc>
      </w:tr>
      <w:tr w:rsidR="00A35C6A" w:rsidRPr="00A35C6A" w:rsidTr="00A35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A35C6A" w:rsidRDefault="00A35C6A" w:rsidP="00B5286B">
            <w:pPr>
              <w:ind w:firstLine="482"/>
            </w:pPr>
            <w:r>
              <w:rPr>
                <w:rFonts w:hint="eastAsia"/>
              </w:rPr>
              <w:t>法线</w:t>
            </w:r>
            <w:r>
              <w:t>贴图</w:t>
            </w:r>
          </w:p>
        </w:tc>
        <w:tc>
          <w:tcPr>
            <w:tcW w:w="2981" w:type="dxa"/>
          </w:tcPr>
          <w:p w:rsidR="00A35C6A" w:rsidRDefault="00A35C6A" w:rsidP="00B528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*_nm.</w:t>
            </w:r>
            <w:r>
              <w:t>tga</w:t>
            </w:r>
          </w:p>
        </w:tc>
        <w:tc>
          <w:tcPr>
            <w:tcW w:w="2534" w:type="dxa"/>
          </w:tcPr>
          <w:p w:rsidR="00A35C6A" w:rsidRDefault="00A35C6A" w:rsidP="00B528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必须使用此</w:t>
            </w:r>
            <w:r>
              <w:t>命名格式</w:t>
            </w:r>
          </w:p>
        </w:tc>
      </w:tr>
      <w:tr w:rsidR="00A35C6A" w:rsidTr="00A35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:rsidR="00A35C6A" w:rsidRDefault="00A35C6A" w:rsidP="00B5286B">
            <w:pPr>
              <w:ind w:firstLine="482"/>
            </w:pPr>
            <w:r>
              <w:t>Mask</w:t>
            </w:r>
            <w:r>
              <w:rPr>
                <w:rFonts w:hint="eastAsia"/>
              </w:rPr>
              <w:t>贴图</w:t>
            </w:r>
          </w:p>
        </w:tc>
        <w:tc>
          <w:tcPr>
            <w:tcW w:w="2981" w:type="dxa"/>
          </w:tcPr>
          <w:p w:rsidR="00A35C6A" w:rsidRDefault="00A35C6A" w:rsidP="00B52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*_mask.tga</w:t>
            </w:r>
          </w:p>
        </w:tc>
        <w:tc>
          <w:tcPr>
            <w:tcW w:w="2534" w:type="dxa"/>
          </w:tcPr>
          <w:p w:rsidR="00A35C6A" w:rsidRDefault="00A35C6A" w:rsidP="00B52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必须使用此</w:t>
            </w:r>
            <w:r>
              <w:t>命名格式</w:t>
            </w:r>
          </w:p>
        </w:tc>
      </w:tr>
    </w:tbl>
    <w:p w:rsidR="00A35C6A" w:rsidRDefault="00BB4AA8" w:rsidP="00BB4AA8">
      <w:pPr>
        <w:pStyle w:val="a"/>
        <w:spacing w:before="156" w:after="156"/>
      </w:pPr>
      <w:bookmarkStart w:id="26" w:name="_Toc491335077"/>
      <w:r>
        <w:rPr>
          <w:rFonts w:hint="eastAsia"/>
        </w:rPr>
        <w:t>引擎</w:t>
      </w:r>
      <w:r w:rsidR="001B71C5">
        <w:rPr>
          <w:rFonts w:hint="eastAsia"/>
        </w:rPr>
        <w:t>功能</w:t>
      </w:r>
      <w:bookmarkEnd w:id="26"/>
    </w:p>
    <w:p w:rsidR="00BB4AA8" w:rsidRDefault="00971A05" w:rsidP="0042708E">
      <w:pPr>
        <w:pStyle w:val="a0"/>
        <w:spacing w:before="156" w:after="156"/>
        <w:ind w:left="425"/>
      </w:pPr>
      <w:bookmarkStart w:id="27" w:name="_Toc491335078"/>
      <w:r>
        <w:rPr>
          <w:rFonts w:hint="eastAsia"/>
        </w:rPr>
        <w:lastRenderedPageBreak/>
        <w:t>引擎</w:t>
      </w:r>
      <w:r w:rsidR="00BB4AA8">
        <w:rPr>
          <w:rFonts w:hint="eastAsia"/>
        </w:rPr>
        <w:t>S</w:t>
      </w:r>
      <w:r w:rsidR="00BB4AA8">
        <w:t>hader</w:t>
      </w:r>
      <w:r w:rsidR="00BB4AA8">
        <w:rPr>
          <w:rFonts w:hint="eastAsia"/>
        </w:rPr>
        <w:t>支持</w:t>
      </w:r>
      <w:bookmarkEnd w:id="27"/>
    </w:p>
    <w:p w:rsidR="00053E69" w:rsidRPr="00053E69" w:rsidRDefault="00053E69" w:rsidP="00053E69">
      <w:pPr>
        <w:pStyle w:val="a5"/>
        <w:numPr>
          <w:ilvl w:val="0"/>
          <w:numId w:val="22"/>
        </w:numPr>
        <w:spacing w:beforeLines="50" w:before="156" w:afterLines="50" w:after="156"/>
        <w:ind w:firstLineChars="0"/>
        <w:outlineLvl w:val="2"/>
        <w:rPr>
          <w:vanish/>
          <w:sz w:val="28"/>
          <w:szCs w:val="28"/>
        </w:rPr>
      </w:pPr>
      <w:bookmarkStart w:id="28" w:name="_Toc491335079"/>
      <w:bookmarkEnd w:id="28"/>
    </w:p>
    <w:p w:rsidR="00053E69" w:rsidRPr="00053E69" w:rsidRDefault="00053E69" w:rsidP="00053E69">
      <w:pPr>
        <w:pStyle w:val="a5"/>
        <w:numPr>
          <w:ilvl w:val="1"/>
          <w:numId w:val="22"/>
        </w:numPr>
        <w:spacing w:beforeLines="50" w:before="156" w:afterLines="50" w:after="156"/>
        <w:ind w:firstLineChars="0"/>
        <w:outlineLvl w:val="2"/>
        <w:rPr>
          <w:vanish/>
          <w:sz w:val="28"/>
          <w:szCs w:val="28"/>
        </w:rPr>
      </w:pPr>
      <w:bookmarkStart w:id="29" w:name="_Toc491335080"/>
      <w:bookmarkEnd w:id="29"/>
    </w:p>
    <w:p w:rsidR="00E51F60" w:rsidRDefault="00E51F60" w:rsidP="00971A05">
      <w:pPr>
        <w:pStyle w:val="a5"/>
        <w:numPr>
          <w:ilvl w:val="2"/>
          <w:numId w:val="27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bookmarkStart w:id="30" w:name="_Toc491335081"/>
      <w:r w:rsidRPr="00053E69">
        <w:rPr>
          <w:rFonts w:hint="eastAsia"/>
          <w:sz w:val="28"/>
          <w:szCs w:val="28"/>
        </w:rPr>
        <w:t>漫</w:t>
      </w:r>
      <w:r w:rsidRPr="00053E69">
        <w:rPr>
          <w:sz w:val="28"/>
          <w:szCs w:val="28"/>
        </w:rPr>
        <w:t>反射贴图</w:t>
      </w:r>
      <w:bookmarkEnd w:id="30"/>
    </w:p>
    <w:p w:rsidR="00971A05" w:rsidRPr="006C07EE" w:rsidRDefault="00A66771" w:rsidP="006C07EE">
      <w:pPr>
        <w:pStyle w:val="a5"/>
        <w:ind w:firstLine="480"/>
      </w:pPr>
      <w:r w:rsidRPr="006C07EE">
        <w:rPr>
          <w:rFonts w:hint="eastAsia"/>
        </w:rPr>
        <w:t>渲染</w:t>
      </w:r>
      <w:r w:rsidRPr="006C07EE">
        <w:t>支持</w:t>
      </w:r>
      <w:r w:rsidR="00971A05" w:rsidRPr="006C07EE">
        <w:rPr>
          <w:rFonts w:hint="eastAsia"/>
        </w:rPr>
        <w:t>漫</w:t>
      </w:r>
      <w:r w:rsidR="00971A05" w:rsidRPr="006C07EE">
        <w:t>反射贴图</w:t>
      </w:r>
      <w:r w:rsidR="00FB6A69" w:rsidRPr="006C07EE">
        <w:rPr>
          <w:rFonts w:hint="eastAsia"/>
        </w:rPr>
        <w:t>。</w:t>
      </w:r>
    </w:p>
    <w:p w:rsidR="0091152C" w:rsidRDefault="00971A05" w:rsidP="00971A05">
      <w:pPr>
        <w:pStyle w:val="a5"/>
        <w:numPr>
          <w:ilvl w:val="2"/>
          <w:numId w:val="27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bookmarkStart w:id="31" w:name="_Toc491335082"/>
      <w:r>
        <w:rPr>
          <w:rFonts w:hint="eastAsia"/>
          <w:sz w:val="28"/>
          <w:szCs w:val="28"/>
        </w:rPr>
        <w:t>法线</w:t>
      </w:r>
      <w:r>
        <w:rPr>
          <w:sz w:val="28"/>
          <w:szCs w:val="28"/>
        </w:rPr>
        <w:t>贴图</w:t>
      </w:r>
      <w:bookmarkEnd w:id="31"/>
    </w:p>
    <w:p w:rsidR="00A66771" w:rsidRPr="006C07EE" w:rsidRDefault="00A66771" w:rsidP="006C07EE">
      <w:pPr>
        <w:pStyle w:val="a5"/>
        <w:ind w:firstLine="480"/>
      </w:pPr>
      <w:r w:rsidRPr="006C07EE">
        <w:rPr>
          <w:rFonts w:hint="eastAsia"/>
        </w:rPr>
        <w:t>渲染</w:t>
      </w:r>
      <w:r w:rsidRPr="006C07EE">
        <w:t>支持法线贴图</w:t>
      </w:r>
      <w:r w:rsidRPr="006C07EE">
        <w:rPr>
          <w:rFonts w:hint="eastAsia"/>
        </w:rPr>
        <w:t>，支持光滑</w:t>
      </w:r>
      <w:r w:rsidRPr="006C07EE">
        <w:t>度（</w:t>
      </w:r>
      <w:r w:rsidRPr="006C07EE">
        <w:rPr>
          <w:rFonts w:hint="eastAsia"/>
        </w:rPr>
        <w:t>Smo</w:t>
      </w:r>
      <w:r w:rsidRPr="006C07EE">
        <w:t>o</w:t>
      </w:r>
      <w:r w:rsidRPr="006C07EE">
        <w:rPr>
          <w:rFonts w:hint="eastAsia"/>
        </w:rPr>
        <w:t>th</w:t>
      </w:r>
      <w:r w:rsidRPr="006C07EE">
        <w:t xml:space="preserve"> ness</w:t>
      </w:r>
      <w:r w:rsidRPr="006C07EE">
        <w:t>）</w:t>
      </w:r>
      <w:r w:rsidR="00332555">
        <w:rPr>
          <w:rFonts w:hint="eastAsia"/>
        </w:rPr>
        <w:t>参数</w:t>
      </w:r>
      <w:r w:rsidR="00332555">
        <w:t>的</w:t>
      </w:r>
      <w:r w:rsidR="00332555">
        <w:rPr>
          <w:rFonts w:hint="eastAsia"/>
        </w:rPr>
        <w:t>调整，</w:t>
      </w:r>
      <w:r w:rsidR="00332555">
        <w:t>光滑度</w:t>
      </w:r>
      <w:r w:rsidR="00332555">
        <w:rPr>
          <w:rFonts w:hint="eastAsia"/>
        </w:rPr>
        <w:t>值</w:t>
      </w:r>
      <w:r w:rsidR="00332555">
        <w:t>越大，</w:t>
      </w:r>
      <w:r w:rsidR="00332555">
        <w:rPr>
          <w:rFonts w:hint="eastAsia"/>
        </w:rPr>
        <w:t>法</w:t>
      </w:r>
      <w:r w:rsidR="00332555">
        <w:t>线贴图的凹凸效</w:t>
      </w:r>
      <w:r w:rsidR="00332555">
        <w:rPr>
          <w:rFonts w:hint="eastAsia"/>
        </w:rPr>
        <w:t>果</w:t>
      </w:r>
      <w:r w:rsidR="00332555">
        <w:t>就越不明显。</w:t>
      </w:r>
    </w:p>
    <w:p w:rsidR="00A66771" w:rsidRDefault="00A66771" w:rsidP="00971A05">
      <w:pPr>
        <w:pStyle w:val="a5"/>
        <w:numPr>
          <w:ilvl w:val="2"/>
          <w:numId w:val="27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bookmarkStart w:id="32" w:name="_Toc491335083"/>
      <w:r>
        <w:rPr>
          <w:rFonts w:hint="eastAsia"/>
          <w:sz w:val="28"/>
          <w:szCs w:val="28"/>
        </w:rPr>
        <w:t>反射贴图</w:t>
      </w:r>
      <w:bookmarkEnd w:id="32"/>
    </w:p>
    <w:p w:rsidR="006C07EE" w:rsidRPr="006C07EE" w:rsidRDefault="006C07EE" w:rsidP="006C07EE">
      <w:pPr>
        <w:pStyle w:val="a5"/>
        <w:ind w:firstLine="480"/>
      </w:pPr>
      <w:r>
        <w:t>渲染支持反射贴图，</w:t>
      </w:r>
      <w:r>
        <w:rPr>
          <w:rFonts w:hint="eastAsia"/>
        </w:rPr>
        <w:t>对</w:t>
      </w:r>
      <w:r>
        <w:t>于</w:t>
      </w:r>
      <w:r>
        <w:rPr>
          <w:rFonts w:hint="eastAsia"/>
        </w:rPr>
        <w:t>反射</w:t>
      </w:r>
      <w:r>
        <w:t>强度支持</w:t>
      </w:r>
      <w:r>
        <w:rPr>
          <w:rFonts w:hint="eastAsia"/>
        </w:rPr>
        <w:t>强度</w:t>
      </w:r>
      <w:r>
        <w:t>值</w:t>
      </w:r>
      <w:r w:rsidR="00FD141A">
        <w:rPr>
          <w:rFonts w:hint="eastAsia"/>
        </w:rPr>
        <w:t>参数</w:t>
      </w:r>
      <w:r>
        <w:t>（</w:t>
      </w:r>
      <w:r>
        <w:t>Reflect Param</w:t>
      </w:r>
      <w:r>
        <w:t>）</w:t>
      </w:r>
      <w:r w:rsidR="00FD141A">
        <w:rPr>
          <w:rFonts w:hint="eastAsia"/>
        </w:rPr>
        <w:t>或</w:t>
      </w:r>
      <w:r w:rsidR="00FD141A">
        <w:rPr>
          <w:rFonts w:hint="eastAsia"/>
        </w:rPr>
        <w:t>mask</w:t>
      </w:r>
      <w:r w:rsidR="00FD141A">
        <w:rPr>
          <w:rFonts w:hint="eastAsia"/>
        </w:rPr>
        <w:t>贴图，</w:t>
      </w:r>
      <w:r w:rsidR="00FD141A">
        <w:t>两者选其一。</w:t>
      </w:r>
      <w:r w:rsidR="00FD141A">
        <w:rPr>
          <w:rFonts w:hint="eastAsia"/>
        </w:rPr>
        <w:t>反射</w:t>
      </w:r>
      <w:r w:rsidR="00FD141A">
        <w:t>贴图使用立方体贴图（</w:t>
      </w:r>
      <w:r w:rsidR="00FD141A">
        <w:t>cubemap texture</w:t>
      </w:r>
      <w:r w:rsidR="00FD141A">
        <w:t>）</w:t>
      </w:r>
      <w:r w:rsidR="00FD141A">
        <w:rPr>
          <w:rFonts w:hint="eastAsia"/>
        </w:rPr>
        <w:t>。</w:t>
      </w:r>
    </w:p>
    <w:p w:rsidR="00971A05" w:rsidRDefault="00971A05" w:rsidP="00971A05">
      <w:pPr>
        <w:pStyle w:val="a5"/>
        <w:numPr>
          <w:ilvl w:val="2"/>
          <w:numId w:val="27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bookmarkStart w:id="33" w:name="_Toc491335084"/>
      <w:r>
        <w:rPr>
          <w:rFonts w:hint="eastAsia"/>
          <w:sz w:val="28"/>
          <w:szCs w:val="28"/>
        </w:rPr>
        <w:t>高</w:t>
      </w:r>
      <w:r>
        <w:rPr>
          <w:sz w:val="28"/>
          <w:szCs w:val="28"/>
        </w:rPr>
        <w:t>光贴图</w:t>
      </w:r>
      <w:bookmarkEnd w:id="33"/>
    </w:p>
    <w:p w:rsidR="00A66771" w:rsidRPr="006C07EE" w:rsidRDefault="003A0D63" w:rsidP="006C07EE">
      <w:pPr>
        <w:pStyle w:val="a5"/>
        <w:ind w:firstLine="480"/>
      </w:pPr>
      <w:r w:rsidRPr="006C07EE">
        <w:t>渲染支持高光贴图</w:t>
      </w:r>
      <w:r w:rsidR="006C07EE" w:rsidRPr="006C07EE">
        <w:rPr>
          <w:rFonts w:hint="eastAsia"/>
        </w:rPr>
        <w:t>或</w:t>
      </w:r>
      <w:r w:rsidR="006C07EE" w:rsidRPr="006C07EE">
        <w:t>高光参数（</w:t>
      </w:r>
      <w:r w:rsidR="006C07EE" w:rsidRPr="006C07EE">
        <w:rPr>
          <w:rFonts w:hint="eastAsia"/>
        </w:rPr>
        <w:t>gloss</w:t>
      </w:r>
      <w:r w:rsidR="006C07EE" w:rsidRPr="006C07EE">
        <w:t>iness</w:t>
      </w:r>
      <w:r w:rsidR="006C07EE" w:rsidRPr="006C07EE">
        <w:rPr>
          <w:rFonts w:hint="eastAsia"/>
        </w:rPr>
        <w:t>、</w:t>
      </w:r>
      <w:r w:rsidR="006C07EE" w:rsidRPr="006C07EE">
        <w:rPr>
          <w:rFonts w:hint="eastAsia"/>
        </w:rPr>
        <w:t>power</w:t>
      </w:r>
      <w:r w:rsidR="006C07EE" w:rsidRPr="006C07EE">
        <w:t>）</w:t>
      </w:r>
      <w:r w:rsidRPr="006C07EE">
        <w:t>，</w:t>
      </w:r>
      <w:r w:rsidR="006C07EE" w:rsidRPr="006C07EE">
        <w:rPr>
          <w:rFonts w:hint="eastAsia"/>
        </w:rPr>
        <w:t>两</w:t>
      </w:r>
      <w:r w:rsidR="006C07EE" w:rsidRPr="006C07EE">
        <w:t>者选其一</w:t>
      </w:r>
      <w:r w:rsidRPr="006C07EE">
        <w:rPr>
          <w:rFonts w:hint="eastAsia"/>
        </w:rPr>
        <w:t>。</w:t>
      </w:r>
      <w:r w:rsidRPr="006C07EE">
        <w:t>其中</w:t>
      </w:r>
      <w:r w:rsidR="006C07EE" w:rsidRPr="006C07EE">
        <w:rPr>
          <w:rFonts w:hint="eastAsia"/>
        </w:rPr>
        <w:t>使用</w:t>
      </w:r>
      <w:r w:rsidRPr="006C07EE">
        <w:rPr>
          <w:rFonts w:hint="eastAsia"/>
        </w:rPr>
        <w:t>高</w:t>
      </w:r>
      <w:r w:rsidRPr="006C07EE">
        <w:t>光贴图</w:t>
      </w:r>
      <w:r w:rsidR="006C07EE" w:rsidRPr="006C07EE">
        <w:rPr>
          <w:rFonts w:hint="eastAsia"/>
        </w:rPr>
        <w:t>时</w:t>
      </w:r>
      <w:r w:rsidR="006C07EE" w:rsidRPr="006C07EE">
        <w:t>，</w:t>
      </w:r>
      <w:r w:rsidR="006C07EE" w:rsidRPr="006C07EE">
        <w:rPr>
          <w:rFonts w:hint="eastAsia"/>
        </w:rPr>
        <w:t>贴图</w:t>
      </w:r>
      <w:r w:rsidR="006C07EE" w:rsidRPr="006C07EE">
        <w:t>的</w:t>
      </w:r>
      <w:r w:rsidR="006C07EE" w:rsidRPr="006C07EE">
        <w:rPr>
          <w:rFonts w:hint="eastAsia"/>
        </w:rPr>
        <w:t>r</w:t>
      </w:r>
      <w:r w:rsidR="006C07EE" w:rsidRPr="006C07EE">
        <w:rPr>
          <w:rFonts w:hint="eastAsia"/>
        </w:rPr>
        <w:t>通道</w:t>
      </w:r>
      <w:r w:rsidR="006C07EE" w:rsidRPr="006C07EE">
        <w:t>存储</w:t>
      </w:r>
      <w:r w:rsidR="006C07EE" w:rsidRPr="006C07EE">
        <w:rPr>
          <w:rFonts w:hint="eastAsia"/>
        </w:rPr>
        <w:t>光泽</w:t>
      </w:r>
      <w:r w:rsidR="006C07EE" w:rsidRPr="006C07EE">
        <w:t>度（</w:t>
      </w:r>
      <w:r w:rsidR="006C07EE" w:rsidRPr="006C07EE">
        <w:rPr>
          <w:rFonts w:hint="eastAsia"/>
        </w:rPr>
        <w:t>glossiness</w:t>
      </w:r>
      <w:r w:rsidR="006C07EE" w:rsidRPr="006C07EE">
        <w:rPr>
          <w:rFonts w:hint="eastAsia"/>
        </w:rPr>
        <w:t>）值</w:t>
      </w:r>
      <w:r w:rsidR="006C07EE" w:rsidRPr="006C07EE">
        <w:t>，</w:t>
      </w:r>
      <w:r w:rsidR="006C07EE" w:rsidRPr="006C07EE">
        <w:rPr>
          <w:rFonts w:hint="eastAsia"/>
        </w:rPr>
        <w:t>g</w:t>
      </w:r>
      <w:r w:rsidR="006C07EE" w:rsidRPr="006C07EE">
        <w:rPr>
          <w:rFonts w:hint="eastAsia"/>
        </w:rPr>
        <w:t>通道</w:t>
      </w:r>
      <w:r w:rsidR="006C07EE" w:rsidRPr="006C07EE">
        <w:t>存储</w:t>
      </w:r>
      <w:r w:rsidR="006C07EE" w:rsidRPr="006C07EE">
        <w:rPr>
          <w:rFonts w:hint="eastAsia"/>
        </w:rPr>
        <w:t>强度</w:t>
      </w:r>
      <w:r w:rsidR="006C07EE" w:rsidRPr="006C07EE">
        <w:t>（</w:t>
      </w:r>
      <w:r w:rsidR="006C07EE" w:rsidRPr="006C07EE">
        <w:rPr>
          <w:rFonts w:hint="eastAsia"/>
        </w:rPr>
        <w:t>power</w:t>
      </w:r>
      <w:r w:rsidR="006C07EE" w:rsidRPr="006C07EE">
        <w:rPr>
          <w:rFonts w:hint="eastAsia"/>
        </w:rPr>
        <w:t>）</w:t>
      </w:r>
      <w:r w:rsidR="006C07EE">
        <w:rPr>
          <w:rFonts w:hint="eastAsia"/>
        </w:rPr>
        <w:t>，</w:t>
      </w:r>
      <w:r w:rsidR="006C07EE">
        <w:rPr>
          <w:rFonts w:hint="eastAsia"/>
        </w:rPr>
        <w:t>b</w:t>
      </w:r>
      <w:r w:rsidR="006C07EE">
        <w:rPr>
          <w:rFonts w:hint="eastAsia"/>
        </w:rPr>
        <w:t>通道</w:t>
      </w:r>
      <w:r w:rsidR="006C07EE">
        <w:t>为</w:t>
      </w:r>
      <w:r w:rsidR="006C07EE">
        <w:rPr>
          <w:rFonts w:hint="eastAsia"/>
        </w:rPr>
        <w:t>预留</w:t>
      </w:r>
      <w:r w:rsidR="006C07EE">
        <w:t>项</w:t>
      </w:r>
      <w:r w:rsidR="006C07EE">
        <w:rPr>
          <w:rFonts w:hint="eastAsia"/>
        </w:rPr>
        <w:t>，</w:t>
      </w:r>
      <w:r w:rsidR="006C07EE">
        <w:t>值等于</w:t>
      </w:r>
      <w:r w:rsidR="006C07EE">
        <w:rPr>
          <w:rFonts w:hint="eastAsia"/>
        </w:rPr>
        <w:t>0</w:t>
      </w:r>
      <w:r w:rsidR="006C07EE">
        <w:rPr>
          <w:rFonts w:hint="eastAsia"/>
        </w:rPr>
        <w:t>。</w:t>
      </w:r>
    </w:p>
    <w:p w:rsidR="00971A05" w:rsidRDefault="00971A05" w:rsidP="00971A05">
      <w:pPr>
        <w:pStyle w:val="a5"/>
        <w:numPr>
          <w:ilvl w:val="2"/>
          <w:numId w:val="27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bookmarkStart w:id="34" w:name="_Toc491335085"/>
      <w:r>
        <w:rPr>
          <w:rFonts w:hint="eastAsia"/>
          <w:sz w:val="28"/>
          <w:szCs w:val="28"/>
        </w:rPr>
        <w:t>半</w:t>
      </w:r>
      <w:r>
        <w:rPr>
          <w:sz w:val="28"/>
          <w:szCs w:val="28"/>
        </w:rPr>
        <w:t>透明</w:t>
      </w:r>
      <w:r>
        <w:rPr>
          <w:rFonts w:hint="eastAsia"/>
          <w:sz w:val="28"/>
          <w:szCs w:val="28"/>
        </w:rPr>
        <w:t>渲染</w:t>
      </w:r>
      <w:bookmarkEnd w:id="34"/>
    </w:p>
    <w:p w:rsidR="00F076D7" w:rsidRDefault="00F076D7" w:rsidP="00F076D7">
      <w:pPr>
        <w:pStyle w:val="a5"/>
        <w:ind w:firstLine="480"/>
        <w:rPr>
          <w:sz w:val="28"/>
          <w:szCs w:val="28"/>
        </w:rPr>
      </w:pPr>
      <w:r w:rsidRPr="001F1BFE">
        <w:t>支持半透明</w:t>
      </w:r>
      <w:r>
        <w:rPr>
          <w:rFonts w:hint="eastAsia"/>
        </w:rPr>
        <w:t>渲染</w:t>
      </w:r>
      <w:r>
        <w:t>方式</w:t>
      </w:r>
      <w:r w:rsidR="003028F0">
        <w:rPr>
          <w:rFonts w:hint="eastAsia"/>
        </w:rPr>
        <w:t>。</w:t>
      </w:r>
      <w:r w:rsidR="003028F0">
        <w:t>透明材质</w:t>
      </w:r>
      <w:r w:rsidR="003028F0">
        <w:rPr>
          <w:rFonts w:hint="eastAsia"/>
        </w:rPr>
        <w:t>+</w:t>
      </w:r>
      <w:r w:rsidR="003028F0">
        <w:rPr>
          <w:rFonts w:hint="eastAsia"/>
        </w:rPr>
        <w:t>带</w:t>
      </w:r>
      <w:r w:rsidR="003028F0">
        <w:rPr>
          <w:rFonts w:hint="eastAsia"/>
        </w:rPr>
        <w:t>Alpha</w:t>
      </w:r>
      <w:r w:rsidR="003028F0">
        <w:rPr>
          <w:rFonts w:hint="eastAsia"/>
        </w:rPr>
        <w:t>通道的贴图才</w:t>
      </w:r>
      <w:r w:rsidR="00F36071">
        <w:t>会</w:t>
      </w:r>
      <w:r w:rsidR="00F36071">
        <w:rPr>
          <w:rFonts w:hint="eastAsia"/>
        </w:rPr>
        <w:t>有</w:t>
      </w:r>
      <w:r w:rsidR="003028F0">
        <w:t>半</w:t>
      </w:r>
      <w:r w:rsidR="003028F0">
        <w:rPr>
          <w:rFonts w:hint="eastAsia"/>
        </w:rPr>
        <w:t>透</w:t>
      </w:r>
      <w:r w:rsidR="003028F0">
        <w:t>明效果。</w:t>
      </w:r>
    </w:p>
    <w:p w:rsidR="00F076D7" w:rsidRDefault="00F076D7" w:rsidP="00971A05">
      <w:pPr>
        <w:pStyle w:val="a5"/>
        <w:numPr>
          <w:ilvl w:val="2"/>
          <w:numId w:val="27"/>
        </w:numPr>
        <w:spacing w:beforeLines="50" w:before="156" w:afterLines="50" w:after="156"/>
        <w:ind w:left="992" w:firstLineChars="0"/>
        <w:outlineLvl w:val="2"/>
        <w:rPr>
          <w:sz w:val="28"/>
          <w:szCs w:val="28"/>
        </w:rPr>
      </w:pPr>
      <w:bookmarkStart w:id="35" w:name="_Toc491335086"/>
      <w:r>
        <w:rPr>
          <w:rFonts w:hint="eastAsia"/>
          <w:sz w:val="28"/>
          <w:szCs w:val="28"/>
        </w:rPr>
        <w:t>环境</w:t>
      </w:r>
      <w:r>
        <w:rPr>
          <w:sz w:val="28"/>
          <w:szCs w:val="28"/>
        </w:rPr>
        <w:t>光和方向光</w:t>
      </w:r>
      <w:bookmarkEnd w:id="35"/>
    </w:p>
    <w:p w:rsidR="00F076D7" w:rsidRPr="00F076D7" w:rsidRDefault="00F076D7" w:rsidP="00F076D7">
      <w:pPr>
        <w:pStyle w:val="a5"/>
        <w:ind w:firstLine="480"/>
      </w:pPr>
      <w:r w:rsidRPr="00F076D7">
        <w:rPr>
          <w:rFonts w:hint="eastAsia"/>
        </w:rPr>
        <w:t>渲染</w:t>
      </w:r>
      <w:r w:rsidRPr="00F076D7">
        <w:t>支持</w:t>
      </w:r>
      <w:r>
        <w:rPr>
          <w:rFonts w:hint="eastAsia"/>
        </w:rPr>
        <w:t>一</w:t>
      </w:r>
      <w:r>
        <w:t>个方向光，两个环境光。</w:t>
      </w:r>
    </w:p>
    <w:p w:rsidR="00BB4AA8" w:rsidRDefault="00971A05" w:rsidP="0042708E">
      <w:pPr>
        <w:pStyle w:val="a0"/>
        <w:spacing w:before="156" w:after="156"/>
        <w:ind w:left="425"/>
      </w:pPr>
      <w:bookmarkStart w:id="36" w:name="_Toc491335087"/>
      <w:r>
        <w:rPr>
          <w:rFonts w:hint="eastAsia"/>
        </w:rPr>
        <w:t>粒子</w:t>
      </w:r>
      <w:r w:rsidR="00BB4AA8">
        <w:rPr>
          <w:rFonts w:hint="eastAsia"/>
        </w:rPr>
        <w:t>特效</w:t>
      </w:r>
      <w:bookmarkEnd w:id="36"/>
    </w:p>
    <w:p w:rsidR="008B43EF" w:rsidRPr="000E519F" w:rsidRDefault="008B43EF" w:rsidP="008B43EF">
      <w:pPr>
        <w:pStyle w:val="a5"/>
        <w:ind w:firstLine="480"/>
      </w:pPr>
      <w:r>
        <w:t>支持粒子</w:t>
      </w:r>
      <w:r>
        <w:rPr>
          <w:rFonts w:hint="eastAsia"/>
        </w:rPr>
        <w:t>特效的</w:t>
      </w:r>
      <w:r>
        <w:t>渲染</w:t>
      </w:r>
      <w:r>
        <w:rPr>
          <w:rFonts w:hint="eastAsia"/>
        </w:rPr>
        <w:t>。粒子特效可</w:t>
      </w:r>
      <w:r>
        <w:t>先</w:t>
      </w:r>
      <w:r>
        <w:rPr>
          <w:rFonts w:hint="eastAsia"/>
        </w:rPr>
        <w:t>使用</w:t>
      </w:r>
      <w:r>
        <w:rPr>
          <w:rFonts w:hint="eastAsia"/>
        </w:rPr>
        <w:t>UE</w:t>
      </w:r>
      <w:r w:rsidR="005E5350">
        <w:t>4</w:t>
      </w:r>
      <w:r>
        <w:rPr>
          <w:rFonts w:hint="eastAsia"/>
        </w:rPr>
        <w:t>或</w:t>
      </w:r>
      <w:r>
        <w:rPr>
          <w:rFonts w:hint="eastAsia"/>
        </w:rPr>
        <w:t>Unity</w:t>
      </w:r>
      <w:r>
        <w:rPr>
          <w:rFonts w:hint="eastAsia"/>
        </w:rPr>
        <w:t>制作，提供</w:t>
      </w:r>
      <w:r>
        <w:t>最终</w:t>
      </w:r>
      <w:r>
        <w:rPr>
          <w:rFonts w:hint="eastAsia"/>
        </w:rPr>
        <w:t>的</w:t>
      </w:r>
      <w:r>
        <w:t>粒子特效资源文件</w:t>
      </w:r>
      <w:r>
        <w:rPr>
          <w:rFonts w:hint="eastAsia"/>
        </w:rPr>
        <w:t>即</w:t>
      </w:r>
      <w:r>
        <w:t>可。</w:t>
      </w:r>
    </w:p>
    <w:sectPr w:rsidR="008B43EF" w:rsidRPr="000E519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0B" w:rsidRDefault="001A740B" w:rsidP="00B5286B">
      <w:r>
        <w:separator/>
      </w:r>
    </w:p>
  </w:endnote>
  <w:endnote w:type="continuationSeparator" w:id="0">
    <w:p w:rsidR="001A740B" w:rsidRDefault="001A740B" w:rsidP="00B5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C1" w:rsidRDefault="008E2BC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C1" w:rsidRDefault="008E2BC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C1" w:rsidRDefault="008E2BC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0B" w:rsidRDefault="001A740B" w:rsidP="00B5286B">
      <w:r>
        <w:separator/>
      </w:r>
    </w:p>
  </w:footnote>
  <w:footnote w:type="continuationSeparator" w:id="0">
    <w:p w:rsidR="001A740B" w:rsidRDefault="001A740B" w:rsidP="00B5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C1" w:rsidRDefault="008E2BC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C1" w:rsidRDefault="008E2BC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C1" w:rsidRDefault="008E2BC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B0D"/>
    <w:multiLevelType w:val="multilevel"/>
    <w:tmpl w:val="01A2E35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CA37C93"/>
    <w:multiLevelType w:val="hybridMultilevel"/>
    <w:tmpl w:val="B5561F7A"/>
    <w:lvl w:ilvl="0" w:tplc="B630EC6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0CDF74FE"/>
    <w:multiLevelType w:val="hybridMultilevel"/>
    <w:tmpl w:val="FE92B1F8"/>
    <w:lvl w:ilvl="0" w:tplc="3C0E43D6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 w15:restartNumberingAfterBreak="0">
    <w:nsid w:val="1A5E4BC2"/>
    <w:multiLevelType w:val="multilevel"/>
    <w:tmpl w:val="9F4C8F10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4.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AE216C9"/>
    <w:multiLevelType w:val="hybridMultilevel"/>
    <w:tmpl w:val="20E430B0"/>
    <w:lvl w:ilvl="0" w:tplc="F1723E22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5" w15:restartNumberingAfterBreak="0">
    <w:nsid w:val="20896504"/>
    <w:multiLevelType w:val="hybridMultilevel"/>
    <w:tmpl w:val="09265536"/>
    <w:lvl w:ilvl="0" w:tplc="61B6068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2552688"/>
    <w:multiLevelType w:val="hybridMultilevel"/>
    <w:tmpl w:val="28886286"/>
    <w:lvl w:ilvl="0" w:tplc="9B44169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37D10214"/>
    <w:multiLevelType w:val="hybridMultilevel"/>
    <w:tmpl w:val="72E8B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9B75468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9" w15:restartNumberingAfterBreak="0">
    <w:nsid w:val="47BF1BD5"/>
    <w:multiLevelType w:val="hybridMultilevel"/>
    <w:tmpl w:val="30E42154"/>
    <w:lvl w:ilvl="0" w:tplc="C1DC8BAE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0" w15:restartNumberingAfterBreak="0">
    <w:nsid w:val="4E886AD2"/>
    <w:multiLevelType w:val="hybridMultilevel"/>
    <w:tmpl w:val="3470F2D0"/>
    <w:lvl w:ilvl="0" w:tplc="72965598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1" w15:restartNumberingAfterBreak="0">
    <w:nsid w:val="56FF2EE1"/>
    <w:multiLevelType w:val="hybridMultilevel"/>
    <w:tmpl w:val="D5908A8C"/>
    <w:lvl w:ilvl="0" w:tplc="772431F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573F59D7"/>
    <w:multiLevelType w:val="hybridMultilevel"/>
    <w:tmpl w:val="975C3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D41483F"/>
    <w:multiLevelType w:val="multilevel"/>
    <w:tmpl w:val="94F884F8"/>
    <w:lvl w:ilvl="0">
      <w:start w:val="1"/>
      <w:numFmt w:val="decimal"/>
      <w:pStyle w:val="a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85" w:hanging="567"/>
      </w:pPr>
      <w:rPr>
        <w:rFonts w:hint="eastAsia"/>
      </w:rPr>
    </w:lvl>
    <w:lvl w:ilvl="2">
      <w:start w:val="1"/>
      <w:numFmt w:val="decimal"/>
      <w:lvlText w:val="%1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7E340DC"/>
    <w:multiLevelType w:val="hybridMultilevel"/>
    <w:tmpl w:val="9C34F880"/>
    <w:lvl w:ilvl="0" w:tplc="065A0D2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70D4328D"/>
    <w:multiLevelType w:val="multilevel"/>
    <w:tmpl w:val="E4E852E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F3F5589"/>
    <w:multiLevelType w:val="hybridMultilevel"/>
    <w:tmpl w:val="65B2EEDE"/>
    <w:lvl w:ilvl="0" w:tplc="E300FADE">
      <w:start w:val="1"/>
      <w:numFmt w:val="lowerLetter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16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3"/>
  </w:num>
  <w:num w:numId="23">
    <w:abstractNumId w:val="3"/>
  </w:num>
  <w:num w:numId="24">
    <w:abstractNumId w:val="3"/>
  </w:num>
  <w:num w:numId="25">
    <w:abstractNumId w:val="13"/>
  </w:num>
  <w:num w:numId="26">
    <w:abstractNumId w:val="13"/>
  </w:num>
  <w:num w:numId="27">
    <w:abstractNumId w:val="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5.1.%3 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8">
    <w:abstractNumId w:val="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none"/>
        <w:lvlText w:val="4.2.1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9">
    <w:abstractNumId w:val="1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66"/>
    <w:rsid w:val="00001674"/>
    <w:rsid w:val="0000326A"/>
    <w:rsid w:val="00014A61"/>
    <w:rsid w:val="00044881"/>
    <w:rsid w:val="00047FBB"/>
    <w:rsid w:val="000518B2"/>
    <w:rsid w:val="00053E69"/>
    <w:rsid w:val="0006229A"/>
    <w:rsid w:val="00063BC1"/>
    <w:rsid w:val="00066963"/>
    <w:rsid w:val="00067749"/>
    <w:rsid w:val="00067DCF"/>
    <w:rsid w:val="00070E9B"/>
    <w:rsid w:val="0007184D"/>
    <w:rsid w:val="0007692D"/>
    <w:rsid w:val="00077598"/>
    <w:rsid w:val="00090975"/>
    <w:rsid w:val="00091E8A"/>
    <w:rsid w:val="00093AF1"/>
    <w:rsid w:val="000B17ED"/>
    <w:rsid w:val="000B3322"/>
    <w:rsid w:val="000B3C60"/>
    <w:rsid w:val="000C0FFA"/>
    <w:rsid w:val="000C2839"/>
    <w:rsid w:val="000C383F"/>
    <w:rsid w:val="000D332E"/>
    <w:rsid w:val="000E1988"/>
    <w:rsid w:val="000E519F"/>
    <w:rsid w:val="000E588E"/>
    <w:rsid w:val="000F3420"/>
    <w:rsid w:val="000F50C9"/>
    <w:rsid w:val="000F673E"/>
    <w:rsid w:val="001011B7"/>
    <w:rsid w:val="001017DF"/>
    <w:rsid w:val="00103548"/>
    <w:rsid w:val="00104722"/>
    <w:rsid w:val="001102BE"/>
    <w:rsid w:val="001112F9"/>
    <w:rsid w:val="00116F2A"/>
    <w:rsid w:val="0011766C"/>
    <w:rsid w:val="00122BF3"/>
    <w:rsid w:val="00123A33"/>
    <w:rsid w:val="00124BFF"/>
    <w:rsid w:val="00127B6C"/>
    <w:rsid w:val="00132124"/>
    <w:rsid w:val="0013312B"/>
    <w:rsid w:val="001334B9"/>
    <w:rsid w:val="00146BF7"/>
    <w:rsid w:val="00150734"/>
    <w:rsid w:val="001528CF"/>
    <w:rsid w:val="00154E7A"/>
    <w:rsid w:val="001555E9"/>
    <w:rsid w:val="00165C06"/>
    <w:rsid w:val="00171D03"/>
    <w:rsid w:val="00173397"/>
    <w:rsid w:val="00174510"/>
    <w:rsid w:val="0017553E"/>
    <w:rsid w:val="00176D82"/>
    <w:rsid w:val="0018052A"/>
    <w:rsid w:val="00186F62"/>
    <w:rsid w:val="00187311"/>
    <w:rsid w:val="00190573"/>
    <w:rsid w:val="00192206"/>
    <w:rsid w:val="001A21B2"/>
    <w:rsid w:val="001A2F2A"/>
    <w:rsid w:val="001A740B"/>
    <w:rsid w:val="001A74B9"/>
    <w:rsid w:val="001B2637"/>
    <w:rsid w:val="001B71C5"/>
    <w:rsid w:val="001F1BFE"/>
    <w:rsid w:val="001F5CED"/>
    <w:rsid w:val="00231361"/>
    <w:rsid w:val="002352BF"/>
    <w:rsid w:val="002359A0"/>
    <w:rsid w:val="002375D8"/>
    <w:rsid w:val="002527AF"/>
    <w:rsid w:val="00274A6C"/>
    <w:rsid w:val="00274B97"/>
    <w:rsid w:val="0028407C"/>
    <w:rsid w:val="00284C59"/>
    <w:rsid w:val="00285270"/>
    <w:rsid w:val="0029227C"/>
    <w:rsid w:val="0029280F"/>
    <w:rsid w:val="0029538F"/>
    <w:rsid w:val="002A313C"/>
    <w:rsid w:val="002B1DFB"/>
    <w:rsid w:val="002C24D9"/>
    <w:rsid w:val="002C6CF6"/>
    <w:rsid w:val="002E056E"/>
    <w:rsid w:val="002E21FA"/>
    <w:rsid w:val="002E7F45"/>
    <w:rsid w:val="002F6FCD"/>
    <w:rsid w:val="003028F0"/>
    <w:rsid w:val="00316516"/>
    <w:rsid w:val="00332555"/>
    <w:rsid w:val="00334216"/>
    <w:rsid w:val="00336F9E"/>
    <w:rsid w:val="0034005C"/>
    <w:rsid w:val="0034217B"/>
    <w:rsid w:val="00343ADE"/>
    <w:rsid w:val="0035112A"/>
    <w:rsid w:val="00366B84"/>
    <w:rsid w:val="0037055C"/>
    <w:rsid w:val="00384CE9"/>
    <w:rsid w:val="00387D40"/>
    <w:rsid w:val="003A0D63"/>
    <w:rsid w:val="003A1781"/>
    <w:rsid w:val="003C1F14"/>
    <w:rsid w:val="003D55EC"/>
    <w:rsid w:val="003F2B1D"/>
    <w:rsid w:val="003F6588"/>
    <w:rsid w:val="003F67EB"/>
    <w:rsid w:val="004032C4"/>
    <w:rsid w:val="00410048"/>
    <w:rsid w:val="00415DA2"/>
    <w:rsid w:val="0042708E"/>
    <w:rsid w:val="004276E1"/>
    <w:rsid w:val="00434D14"/>
    <w:rsid w:val="004438DF"/>
    <w:rsid w:val="00453B3A"/>
    <w:rsid w:val="00457039"/>
    <w:rsid w:val="004575B1"/>
    <w:rsid w:val="00464137"/>
    <w:rsid w:val="0046507C"/>
    <w:rsid w:val="00472135"/>
    <w:rsid w:val="00473300"/>
    <w:rsid w:val="0048694D"/>
    <w:rsid w:val="0048779D"/>
    <w:rsid w:val="004908FD"/>
    <w:rsid w:val="004A185B"/>
    <w:rsid w:val="004A47E1"/>
    <w:rsid w:val="004B173C"/>
    <w:rsid w:val="004B6181"/>
    <w:rsid w:val="004C29B5"/>
    <w:rsid w:val="004C4D5C"/>
    <w:rsid w:val="004C687B"/>
    <w:rsid w:val="004C6928"/>
    <w:rsid w:val="004D7D96"/>
    <w:rsid w:val="004E2793"/>
    <w:rsid w:val="004E340F"/>
    <w:rsid w:val="004E3C7E"/>
    <w:rsid w:val="004E4F3D"/>
    <w:rsid w:val="0051079F"/>
    <w:rsid w:val="0051101A"/>
    <w:rsid w:val="00523988"/>
    <w:rsid w:val="0052576A"/>
    <w:rsid w:val="0053594E"/>
    <w:rsid w:val="00544A47"/>
    <w:rsid w:val="005538D4"/>
    <w:rsid w:val="00554FBC"/>
    <w:rsid w:val="005569DA"/>
    <w:rsid w:val="0055700D"/>
    <w:rsid w:val="0056048F"/>
    <w:rsid w:val="00564833"/>
    <w:rsid w:val="005814BB"/>
    <w:rsid w:val="00581CD3"/>
    <w:rsid w:val="00595F77"/>
    <w:rsid w:val="005A2A91"/>
    <w:rsid w:val="005A66C8"/>
    <w:rsid w:val="005C067C"/>
    <w:rsid w:val="005C0903"/>
    <w:rsid w:val="005C33AB"/>
    <w:rsid w:val="005C3D53"/>
    <w:rsid w:val="005C6697"/>
    <w:rsid w:val="005E06FA"/>
    <w:rsid w:val="005E29E0"/>
    <w:rsid w:val="005E2C09"/>
    <w:rsid w:val="005E5350"/>
    <w:rsid w:val="005F23DE"/>
    <w:rsid w:val="00602825"/>
    <w:rsid w:val="0061248F"/>
    <w:rsid w:val="006156D0"/>
    <w:rsid w:val="00616B0D"/>
    <w:rsid w:val="00626FB4"/>
    <w:rsid w:val="00645788"/>
    <w:rsid w:val="00653E83"/>
    <w:rsid w:val="00654A09"/>
    <w:rsid w:val="00661174"/>
    <w:rsid w:val="00674202"/>
    <w:rsid w:val="0067454E"/>
    <w:rsid w:val="00683FFD"/>
    <w:rsid w:val="00684047"/>
    <w:rsid w:val="006878D3"/>
    <w:rsid w:val="00697B6A"/>
    <w:rsid w:val="006A26C3"/>
    <w:rsid w:val="006A6E5D"/>
    <w:rsid w:val="006A7000"/>
    <w:rsid w:val="006A77FA"/>
    <w:rsid w:val="006B636C"/>
    <w:rsid w:val="006C07EE"/>
    <w:rsid w:val="006C0918"/>
    <w:rsid w:val="006C1762"/>
    <w:rsid w:val="006C4904"/>
    <w:rsid w:val="006D012A"/>
    <w:rsid w:val="006D3954"/>
    <w:rsid w:val="006D49D0"/>
    <w:rsid w:val="006D766E"/>
    <w:rsid w:val="006F1157"/>
    <w:rsid w:val="006F176D"/>
    <w:rsid w:val="006F27A9"/>
    <w:rsid w:val="006F4FC8"/>
    <w:rsid w:val="00705839"/>
    <w:rsid w:val="00707D56"/>
    <w:rsid w:val="0071087D"/>
    <w:rsid w:val="007248CE"/>
    <w:rsid w:val="00734035"/>
    <w:rsid w:val="007351C6"/>
    <w:rsid w:val="00736E52"/>
    <w:rsid w:val="00737FAE"/>
    <w:rsid w:val="00751C70"/>
    <w:rsid w:val="00764915"/>
    <w:rsid w:val="00772EB5"/>
    <w:rsid w:val="00783BAE"/>
    <w:rsid w:val="0078712E"/>
    <w:rsid w:val="007934FB"/>
    <w:rsid w:val="00794B5B"/>
    <w:rsid w:val="007A036C"/>
    <w:rsid w:val="007A358D"/>
    <w:rsid w:val="007B79DD"/>
    <w:rsid w:val="007C2AD3"/>
    <w:rsid w:val="007C73F4"/>
    <w:rsid w:val="007D1CCB"/>
    <w:rsid w:val="007D68C4"/>
    <w:rsid w:val="007E0138"/>
    <w:rsid w:val="007E754C"/>
    <w:rsid w:val="007F1018"/>
    <w:rsid w:val="007F156D"/>
    <w:rsid w:val="00824084"/>
    <w:rsid w:val="008269B2"/>
    <w:rsid w:val="00831320"/>
    <w:rsid w:val="00832B68"/>
    <w:rsid w:val="00834EE1"/>
    <w:rsid w:val="008359C8"/>
    <w:rsid w:val="00843026"/>
    <w:rsid w:val="00844DF1"/>
    <w:rsid w:val="00860EDC"/>
    <w:rsid w:val="00877B54"/>
    <w:rsid w:val="00882F83"/>
    <w:rsid w:val="00886A08"/>
    <w:rsid w:val="00887AC3"/>
    <w:rsid w:val="00895030"/>
    <w:rsid w:val="00895138"/>
    <w:rsid w:val="008A1E0C"/>
    <w:rsid w:val="008B43EF"/>
    <w:rsid w:val="008B63DC"/>
    <w:rsid w:val="008C3D01"/>
    <w:rsid w:val="008D4B4E"/>
    <w:rsid w:val="008E2BC1"/>
    <w:rsid w:val="008F24A2"/>
    <w:rsid w:val="008F505E"/>
    <w:rsid w:val="009050A0"/>
    <w:rsid w:val="0091152C"/>
    <w:rsid w:val="00911A55"/>
    <w:rsid w:val="009156BB"/>
    <w:rsid w:val="00921458"/>
    <w:rsid w:val="00934D02"/>
    <w:rsid w:val="00936492"/>
    <w:rsid w:val="00941A7A"/>
    <w:rsid w:val="0094353F"/>
    <w:rsid w:val="00947415"/>
    <w:rsid w:val="00951F4E"/>
    <w:rsid w:val="00953297"/>
    <w:rsid w:val="00955A24"/>
    <w:rsid w:val="00960F3C"/>
    <w:rsid w:val="00962FE5"/>
    <w:rsid w:val="00963B92"/>
    <w:rsid w:val="0097091E"/>
    <w:rsid w:val="00971A05"/>
    <w:rsid w:val="00984087"/>
    <w:rsid w:val="00990CC3"/>
    <w:rsid w:val="00993934"/>
    <w:rsid w:val="00994774"/>
    <w:rsid w:val="00995364"/>
    <w:rsid w:val="0099633E"/>
    <w:rsid w:val="009A2667"/>
    <w:rsid w:val="009B7750"/>
    <w:rsid w:val="009C4B4B"/>
    <w:rsid w:val="009D26AB"/>
    <w:rsid w:val="009D4804"/>
    <w:rsid w:val="009D7B83"/>
    <w:rsid w:val="009F2C46"/>
    <w:rsid w:val="009F71DE"/>
    <w:rsid w:val="00A010E1"/>
    <w:rsid w:val="00A1216D"/>
    <w:rsid w:val="00A1413F"/>
    <w:rsid w:val="00A17B55"/>
    <w:rsid w:val="00A20319"/>
    <w:rsid w:val="00A24A61"/>
    <w:rsid w:val="00A31C20"/>
    <w:rsid w:val="00A33043"/>
    <w:rsid w:val="00A35C6A"/>
    <w:rsid w:val="00A377DE"/>
    <w:rsid w:val="00A37CB8"/>
    <w:rsid w:val="00A40761"/>
    <w:rsid w:val="00A410AB"/>
    <w:rsid w:val="00A43755"/>
    <w:rsid w:val="00A56952"/>
    <w:rsid w:val="00A56A87"/>
    <w:rsid w:val="00A56CB9"/>
    <w:rsid w:val="00A56D4B"/>
    <w:rsid w:val="00A57056"/>
    <w:rsid w:val="00A66771"/>
    <w:rsid w:val="00A67EDA"/>
    <w:rsid w:val="00A709CB"/>
    <w:rsid w:val="00A72273"/>
    <w:rsid w:val="00A7438E"/>
    <w:rsid w:val="00A75FD1"/>
    <w:rsid w:val="00A80D04"/>
    <w:rsid w:val="00A8275B"/>
    <w:rsid w:val="00A8655D"/>
    <w:rsid w:val="00A959F4"/>
    <w:rsid w:val="00AB1C1B"/>
    <w:rsid w:val="00AB3989"/>
    <w:rsid w:val="00AB4F86"/>
    <w:rsid w:val="00AB5669"/>
    <w:rsid w:val="00AC000A"/>
    <w:rsid w:val="00AC154A"/>
    <w:rsid w:val="00AC32F5"/>
    <w:rsid w:val="00AC3C30"/>
    <w:rsid w:val="00AD117B"/>
    <w:rsid w:val="00AD2542"/>
    <w:rsid w:val="00AE04FA"/>
    <w:rsid w:val="00AE20FC"/>
    <w:rsid w:val="00AF6BAE"/>
    <w:rsid w:val="00B01DCC"/>
    <w:rsid w:val="00B13D44"/>
    <w:rsid w:val="00B17766"/>
    <w:rsid w:val="00B17C35"/>
    <w:rsid w:val="00B22346"/>
    <w:rsid w:val="00B232A7"/>
    <w:rsid w:val="00B255F7"/>
    <w:rsid w:val="00B34D59"/>
    <w:rsid w:val="00B35C0D"/>
    <w:rsid w:val="00B3688B"/>
    <w:rsid w:val="00B50FB2"/>
    <w:rsid w:val="00B5286B"/>
    <w:rsid w:val="00B61F41"/>
    <w:rsid w:val="00B63459"/>
    <w:rsid w:val="00B7057F"/>
    <w:rsid w:val="00B70875"/>
    <w:rsid w:val="00B76379"/>
    <w:rsid w:val="00B8319F"/>
    <w:rsid w:val="00B85759"/>
    <w:rsid w:val="00B85F45"/>
    <w:rsid w:val="00B971C5"/>
    <w:rsid w:val="00B9789D"/>
    <w:rsid w:val="00BA3FF3"/>
    <w:rsid w:val="00BB4AA8"/>
    <w:rsid w:val="00BC6D94"/>
    <w:rsid w:val="00BD5FB2"/>
    <w:rsid w:val="00BE61E4"/>
    <w:rsid w:val="00BF0F05"/>
    <w:rsid w:val="00BF2FF3"/>
    <w:rsid w:val="00BF5D08"/>
    <w:rsid w:val="00C01EE7"/>
    <w:rsid w:val="00C06E55"/>
    <w:rsid w:val="00C15622"/>
    <w:rsid w:val="00C16968"/>
    <w:rsid w:val="00C23EDB"/>
    <w:rsid w:val="00C2765F"/>
    <w:rsid w:val="00C50934"/>
    <w:rsid w:val="00C614B9"/>
    <w:rsid w:val="00C66266"/>
    <w:rsid w:val="00C66749"/>
    <w:rsid w:val="00C673A7"/>
    <w:rsid w:val="00C73935"/>
    <w:rsid w:val="00C869F3"/>
    <w:rsid w:val="00C90259"/>
    <w:rsid w:val="00C93C95"/>
    <w:rsid w:val="00C940FC"/>
    <w:rsid w:val="00CA1EA1"/>
    <w:rsid w:val="00CA40A2"/>
    <w:rsid w:val="00CB163A"/>
    <w:rsid w:val="00CB41F7"/>
    <w:rsid w:val="00CC13DF"/>
    <w:rsid w:val="00CC7D50"/>
    <w:rsid w:val="00CE2BBB"/>
    <w:rsid w:val="00CE4856"/>
    <w:rsid w:val="00CE5711"/>
    <w:rsid w:val="00D04888"/>
    <w:rsid w:val="00D2244E"/>
    <w:rsid w:val="00D2475C"/>
    <w:rsid w:val="00D25930"/>
    <w:rsid w:val="00D40648"/>
    <w:rsid w:val="00D46291"/>
    <w:rsid w:val="00D530E8"/>
    <w:rsid w:val="00D625A3"/>
    <w:rsid w:val="00D657FC"/>
    <w:rsid w:val="00D65BF4"/>
    <w:rsid w:val="00D82A68"/>
    <w:rsid w:val="00D85F97"/>
    <w:rsid w:val="00D92634"/>
    <w:rsid w:val="00D92942"/>
    <w:rsid w:val="00D97BD1"/>
    <w:rsid w:val="00DA1997"/>
    <w:rsid w:val="00DA4911"/>
    <w:rsid w:val="00DB55DC"/>
    <w:rsid w:val="00DB63BD"/>
    <w:rsid w:val="00DB65A1"/>
    <w:rsid w:val="00DB765B"/>
    <w:rsid w:val="00DC06E6"/>
    <w:rsid w:val="00DC72F6"/>
    <w:rsid w:val="00DE3601"/>
    <w:rsid w:val="00DE3F17"/>
    <w:rsid w:val="00DF1A0F"/>
    <w:rsid w:val="00DF20B9"/>
    <w:rsid w:val="00DF649D"/>
    <w:rsid w:val="00E04A34"/>
    <w:rsid w:val="00E0593F"/>
    <w:rsid w:val="00E07166"/>
    <w:rsid w:val="00E07F43"/>
    <w:rsid w:val="00E123D6"/>
    <w:rsid w:val="00E223A2"/>
    <w:rsid w:val="00E22F6E"/>
    <w:rsid w:val="00E308E5"/>
    <w:rsid w:val="00E4264E"/>
    <w:rsid w:val="00E4443C"/>
    <w:rsid w:val="00E46626"/>
    <w:rsid w:val="00E51478"/>
    <w:rsid w:val="00E51F60"/>
    <w:rsid w:val="00E53DE6"/>
    <w:rsid w:val="00E62F40"/>
    <w:rsid w:val="00E633F8"/>
    <w:rsid w:val="00E6436E"/>
    <w:rsid w:val="00E66650"/>
    <w:rsid w:val="00E81F5A"/>
    <w:rsid w:val="00E81F5B"/>
    <w:rsid w:val="00E84ECB"/>
    <w:rsid w:val="00E90991"/>
    <w:rsid w:val="00E91608"/>
    <w:rsid w:val="00EA2182"/>
    <w:rsid w:val="00EA4A92"/>
    <w:rsid w:val="00EA729B"/>
    <w:rsid w:val="00EA74FE"/>
    <w:rsid w:val="00EB2AA4"/>
    <w:rsid w:val="00EB6BC3"/>
    <w:rsid w:val="00EC27B6"/>
    <w:rsid w:val="00EC3911"/>
    <w:rsid w:val="00ED3BDF"/>
    <w:rsid w:val="00ED7F8A"/>
    <w:rsid w:val="00EE1006"/>
    <w:rsid w:val="00EE28DB"/>
    <w:rsid w:val="00EE2A86"/>
    <w:rsid w:val="00EE6C33"/>
    <w:rsid w:val="00F076D7"/>
    <w:rsid w:val="00F1147D"/>
    <w:rsid w:val="00F17218"/>
    <w:rsid w:val="00F23540"/>
    <w:rsid w:val="00F337E6"/>
    <w:rsid w:val="00F3521A"/>
    <w:rsid w:val="00F36071"/>
    <w:rsid w:val="00F410E7"/>
    <w:rsid w:val="00F4222E"/>
    <w:rsid w:val="00F51A42"/>
    <w:rsid w:val="00F52168"/>
    <w:rsid w:val="00F66A9B"/>
    <w:rsid w:val="00F7526F"/>
    <w:rsid w:val="00F82929"/>
    <w:rsid w:val="00F82DBD"/>
    <w:rsid w:val="00F83900"/>
    <w:rsid w:val="00F8498E"/>
    <w:rsid w:val="00F84E28"/>
    <w:rsid w:val="00F86A27"/>
    <w:rsid w:val="00F911EA"/>
    <w:rsid w:val="00F91488"/>
    <w:rsid w:val="00F9724C"/>
    <w:rsid w:val="00FA0E40"/>
    <w:rsid w:val="00FA4EDE"/>
    <w:rsid w:val="00FA5E07"/>
    <w:rsid w:val="00FA7773"/>
    <w:rsid w:val="00FB1054"/>
    <w:rsid w:val="00FB2EA4"/>
    <w:rsid w:val="00FB6A69"/>
    <w:rsid w:val="00FC1BF4"/>
    <w:rsid w:val="00FC1DFB"/>
    <w:rsid w:val="00FC3C45"/>
    <w:rsid w:val="00FD141A"/>
    <w:rsid w:val="00FE0AEC"/>
    <w:rsid w:val="00FE2595"/>
    <w:rsid w:val="00FE4F90"/>
    <w:rsid w:val="00FF04F1"/>
    <w:rsid w:val="00FF3B64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159F"/>
  <w15:chartTrackingRefBased/>
  <w15:docId w15:val="{EE670306-EE08-466D-B145-96ADD633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5286B"/>
    <w:pPr>
      <w:widowControl w:val="0"/>
      <w:spacing w:line="36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C662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C66266"/>
    <w:rPr>
      <w:b/>
      <w:bCs/>
      <w:kern w:val="44"/>
      <w:sz w:val="44"/>
      <w:szCs w:val="44"/>
    </w:rPr>
  </w:style>
  <w:style w:type="paragraph" w:styleId="a5">
    <w:name w:val="List Paragraph"/>
    <w:basedOn w:val="a1"/>
    <w:link w:val="a6"/>
    <w:uiPriority w:val="34"/>
    <w:qFormat/>
    <w:rsid w:val="00C66266"/>
    <w:pPr>
      <w:ind w:firstLine="420"/>
    </w:pPr>
  </w:style>
  <w:style w:type="paragraph" w:styleId="a7">
    <w:name w:val="header"/>
    <w:basedOn w:val="a1"/>
    <w:link w:val="a8"/>
    <w:uiPriority w:val="99"/>
    <w:unhideWhenUsed/>
    <w:rsid w:val="009F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uiPriority w:val="99"/>
    <w:rsid w:val="009F71DE"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rsid w:val="009F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2"/>
    <w:link w:val="a9"/>
    <w:uiPriority w:val="99"/>
    <w:rsid w:val="009F71DE"/>
    <w:rPr>
      <w:sz w:val="18"/>
      <w:szCs w:val="18"/>
    </w:rPr>
  </w:style>
  <w:style w:type="character" w:styleId="ab">
    <w:name w:val="Hyperlink"/>
    <w:basedOn w:val="a2"/>
    <w:uiPriority w:val="99"/>
    <w:unhideWhenUsed/>
    <w:rsid w:val="00D2475C"/>
    <w:rPr>
      <w:color w:val="0563C1" w:themeColor="hyperlink"/>
      <w:u w:val="single"/>
    </w:rPr>
  </w:style>
  <w:style w:type="paragraph" w:styleId="TOC">
    <w:name w:val="TOC Heading"/>
    <w:basedOn w:val="1"/>
    <w:next w:val="a1"/>
    <w:uiPriority w:val="39"/>
    <w:unhideWhenUsed/>
    <w:qFormat/>
    <w:rsid w:val="00E9160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1"/>
    <w:next w:val="a1"/>
    <w:autoRedefine/>
    <w:uiPriority w:val="39"/>
    <w:unhideWhenUsed/>
    <w:rsid w:val="00E91608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1">
    <w:name w:val="toc 1"/>
    <w:basedOn w:val="a1"/>
    <w:next w:val="a1"/>
    <w:autoRedefine/>
    <w:uiPriority w:val="39"/>
    <w:unhideWhenUsed/>
    <w:rsid w:val="00472135"/>
    <w:pPr>
      <w:widowControl/>
      <w:tabs>
        <w:tab w:val="right" w:leader="dot" w:pos="8296"/>
      </w:tabs>
      <w:spacing w:after="100" w:line="259" w:lineRule="auto"/>
      <w:jc w:val="left"/>
    </w:pPr>
    <w:rPr>
      <w:kern w:val="0"/>
      <w:sz w:val="22"/>
    </w:rPr>
  </w:style>
  <w:style w:type="paragraph" w:styleId="3">
    <w:name w:val="toc 3"/>
    <w:basedOn w:val="a1"/>
    <w:next w:val="a1"/>
    <w:autoRedefine/>
    <w:uiPriority w:val="39"/>
    <w:unhideWhenUsed/>
    <w:rsid w:val="00E91608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table" w:styleId="-1">
    <w:name w:val="Light Grid Accent 1"/>
    <w:basedOn w:val="a3"/>
    <w:uiPriority w:val="62"/>
    <w:rsid w:val="00A35C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a">
    <w:name w:val="一级标题"/>
    <w:basedOn w:val="a5"/>
    <w:link w:val="ac"/>
    <w:qFormat/>
    <w:rsid w:val="0018052A"/>
    <w:pPr>
      <w:numPr>
        <w:numId w:val="25"/>
      </w:numPr>
      <w:spacing w:beforeLines="50" w:before="50" w:afterLines="50" w:after="50" w:line="240" w:lineRule="auto"/>
      <w:ind w:firstLineChars="0" w:firstLine="0"/>
      <w:outlineLvl w:val="0"/>
    </w:pPr>
    <w:rPr>
      <w:sz w:val="28"/>
      <w:szCs w:val="28"/>
    </w:rPr>
  </w:style>
  <w:style w:type="paragraph" w:customStyle="1" w:styleId="a0">
    <w:name w:val="二级标题"/>
    <w:basedOn w:val="a5"/>
    <w:link w:val="ad"/>
    <w:qFormat/>
    <w:rsid w:val="0018052A"/>
    <w:pPr>
      <w:numPr>
        <w:ilvl w:val="1"/>
        <w:numId w:val="25"/>
      </w:numPr>
      <w:spacing w:beforeLines="50" w:before="50" w:afterLines="50" w:after="50" w:line="240" w:lineRule="auto"/>
      <w:ind w:left="992" w:firstLineChars="0" w:firstLine="0"/>
      <w:outlineLvl w:val="1"/>
    </w:pPr>
    <w:rPr>
      <w:sz w:val="28"/>
      <w:szCs w:val="28"/>
    </w:rPr>
  </w:style>
  <w:style w:type="character" w:customStyle="1" w:styleId="a6">
    <w:name w:val="列出段落 字符"/>
    <w:basedOn w:val="a2"/>
    <w:link w:val="a5"/>
    <w:uiPriority w:val="34"/>
    <w:rsid w:val="00B5286B"/>
  </w:style>
  <w:style w:type="character" w:customStyle="1" w:styleId="ac">
    <w:name w:val="一级标题 字符"/>
    <w:basedOn w:val="a6"/>
    <w:link w:val="a"/>
    <w:rsid w:val="0018052A"/>
    <w:rPr>
      <w:rFonts w:ascii="Times New Roman" w:eastAsia="宋体" w:hAnsi="Times New Roman" w:cs="Times New Roman"/>
      <w:sz w:val="28"/>
      <w:szCs w:val="28"/>
    </w:rPr>
  </w:style>
  <w:style w:type="character" w:customStyle="1" w:styleId="ad">
    <w:name w:val="二级标题 字符"/>
    <w:basedOn w:val="a6"/>
    <w:link w:val="a0"/>
    <w:rsid w:val="0018052A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DFA6-F8A8-47EB-8C9E-7E6AB17E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Devuser</dc:creator>
  <cp:keywords/>
  <dc:description/>
  <cp:lastModifiedBy>admin</cp:lastModifiedBy>
  <cp:revision>292</cp:revision>
  <dcterms:created xsi:type="dcterms:W3CDTF">2015-06-15T02:39:00Z</dcterms:created>
  <dcterms:modified xsi:type="dcterms:W3CDTF">2018-06-22T10:25:00Z</dcterms:modified>
</cp:coreProperties>
</file>